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CA4" w:rsidRPr="00750129" w:rsidRDefault="00750129" w:rsidP="00D92E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ASCC 11/17</w:t>
      </w:r>
      <w:r w:rsidR="00007CA4" w:rsidRPr="00750129">
        <w:rPr>
          <w:rFonts w:ascii="Times New Roman" w:hAnsi="Times New Roman" w:cs="Times New Roman"/>
          <w:sz w:val="24"/>
          <w:szCs w:val="24"/>
        </w:rPr>
        <w:t>/2017</w:t>
      </w:r>
    </w:p>
    <w:p w:rsidR="00007CA4" w:rsidRPr="00750129" w:rsidRDefault="006536D6" w:rsidP="00D92E10">
      <w:pPr>
        <w:spacing w:after="0" w:line="240" w:lineRule="auto"/>
        <w:jc w:val="center"/>
        <w:rPr>
          <w:rFonts w:ascii="Times New Roman" w:hAnsi="Times New Roman" w:cs="Times New Roman"/>
          <w:sz w:val="24"/>
          <w:szCs w:val="24"/>
        </w:rPr>
      </w:pPr>
      <w:r w:rsidRPr="00750129">
        <w:rPr>
          <w:rFonts w:ascii="Times New Roman" w:hAnsi="Times New Roman" w:cs="Times New Roman"/>
          <w:sz w:val="24"/>
          <w:szCs w:val="24"/>
        </w:rPr>
        <w:t>385</w:t>
      </w:r>
      <w:r w:rsidR="002F56C1" w:rsidRPr="00750129">
        <w:rPr>
          <w:rFonts w:ascii="Times New Roman" w:hAnsi="Times New Roman" w:cs="Times New Roman"/>
          <w:sz w:val="24"/>
          <w:szCs w:val="24"/>
        </w:rPr>
        <w:t xml:space="preserve"> Bricker Hall</w:t>
      </w:r>
      <w:r w:rsidR="00007CA4" w:rsidRPr="00750129">
        <w:rPr>
          <w:rFonts w:ascii="Times New Roman" w:hAnsi="Times New Roman" w:cs="Times New Roman"/>
          <w:sz w:val="24"/>
          <w:szCs w:val="24"/>
        </w:rPr>
        <w:t xml:space="preserve"> </w:t>
      </w:r>
      <w:r w:rsidR="0035606C" w:rsidRPr="00750129">
        <w:rPr>
          <w:rFonts w:ascii="Times New Roman" w:hAnsi="Times New Roman" w:cs="Times New Roman"/>
          <w:sz w:val="24"/>
          <w:szCs w:val="24"/>
        </w:rPr>
        <w:t>8:3</w:t>
      </w:r>
      <w:r w:rsidR="00007CA4" w:rsidRPr="00750129">
        <w:rPr>
          <w:rFonts w:ascii="Times New Roman" w:hAnsi="Times New Roman" w:cs="Times New Roman"/>
          <w:sz w:val="24"/>
          <w:szCs w:val="24"/>
        </w:rPr>
        <w:t>0-10:30am</w:t>
      </w:r>
    </w:p>
    <w:p w:rsidR="00007CA4" w:rsidRPr="00750129" w:rsidRDefault="005D521D" w:rsidP="00D92E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bookmarkStart w:id="0" w:name="_GoBack"/>
      <w:bookmarkEnd w:id="0"/>
      <w:r w:rsidR="009F42BC">
        <w:rPr>
          <w:rFonts w:ascii="Times New Roman" w:hAnsi="Times New Roman" w:cs="Times New Roman"/>
          <w:sz w:val="24"/>
          <w:szCs w:val="24"/>
        </w:rPr>
        <w:t>pproved</w:t>
      </w:r>
      <w:r w:rsidR="00007CA4" w:rsidRPr="00750129">
        <w:rPr>
          <w:rFonts w:ascii="Times New Roman" w:hAnsi="Times New Roman" w:cs="Times New Roman"/>
          <w:sz w:val="24"/>
          <w:szCs w:val="24"/>
        </w:rPr>
        <w:t xml:space="preserve"> Minutes</w:t>
      </w:r>
    </w:p>
    <w:p w:rsidR="00007CA4" w:rsidRPr="00750129" w:rsidRDefault="00007CA4" w:rsidP="002C786B">
      <w:pPr>
        <w:spacing w:after="0" w:line="240" w:lineRule="auto"/>
        <w:rPr>
          <w:rFonts w:ascii="Times New Roman" w:hAnsi="Times New Roman" w:cs="Times New Roman"/>
          <w:sz w:val="24"/>
          <w:szCs w:val="24"/>
        </w:rPr>
      </w:pPr>
    </w:p>
    <w:p w:rsidR="00AD2471" w:rsidRPr="00750129" w:rsidRDefault="00007CA4" w:rsidP="00E56324">
      <w:pPr>
        <w:pStyle w:val="Heading1"/>
        <w:shd w:val="clear" w:color="auto" w:fill="FFFFFF"/>
        <w:spacing w:before="0" w:beforeAutospacing="0" w:after="0" w:afterAutospacing="0"/>
        <w:rPr>
          <w:rFonts w:eastAsiaTheme="minorHAnsi"/>
          <w:b w:val="0"/>
          <w:bCs w:val="0"/>
          <w:kern w:val="0"/>
          <w:sz w:val="24"/>
          <w:szCs w:val="24"/>
        </w:rPr>
      </w:pPr>
      <w:r w:rsidRPr="00750129">
        <w:rPr>
          <w:rFonts w:eastAsiaTheme="minorHAnsi"/>
          <w:b w:val="0"/>
          <w:bCs w:val="0"/>
          <w:kern w:val="0"/>
          <w:sz w:val="24"/>
          <w:szCs w:val="24"/>
        </w:rPr>
        <w:t>ATTENDEES:</w:t>
      </w:r>
      <w:r w:rsidR="003E3E63" w:rsidRPr="00750129">
        <w:rPr>
          <w:rFonts w:eastAsiaTheme="minorHAnsi"/>
          <w:b w:val="0"/>
          <w:bCs w:val="0"/>
          <w:kern w:val="0"/>
          <w:sz w:val="24"/>
          <w:szCs w:val="24"/>
        </w:rPr>
        <w:t xml:space="preserve"> </w:t>
      </w:r>
      <w:r w:rsidR="00E56324">
        <w:rPr>
          <w:rFonts w:eastAsiaTheme="minorHAnsi"/>
          <w:b w:val="0"/>
          <w:bCs w:val="0"/>
          <w:kern w:val="0"/>
          <w:sz w:val="24"/>
          <w:szCs w:val="24"/>
        </w:rPr>
        <w:t xml:space="preserve">Aski, </w:t>
      </w:r>
      <w:r w:rsidR="003E3E63" w:rsidRPr="00750129">
        <w:rPr>
          <w:rFonts w:eastAsiaTheme="minorHAnsi"/>
          <w:b w:val="0"/>
          <w:bCs w:val="0"/>
          <w:kern w:val="0"/>
          <w:sz w:val="24"/>
          <w:szCs w:val="24"/>
        </w:rPr>
        <w:t>Coleman</w:t>
      </w:r>
      <w:r w:rsidRPr="00750129">
        <w:rPr>
          <w:rFonts w:eastAsiaTheme="minorHAnsi"/>
          <w:b w:val="0"/>
          <w:bCs w:val="0"/>
          <w:kern w:val="0"/>
          <w:sz w:val="24"/>
          <w:szCs w:val="24"/>
        </w:rPr>
        <w:t>,</w:t>
      </w:r>
      <w:r w:rsidR="00E56324">
        <w:rPr>
          <w:rFonts w:eastAsiaTheme="minorHAnsi"/>
          <w:b w:val="0"/>
          <w:bCs w:val="0"/>
          <w:kern w:val="0"/>
          <w:sz w:val="24"/>
          <w:szCs w:val="24"/>
        </w:rPr>
        <w:t xml:space="preserve"> Daly, Fink</w:t>
      </w:r>
      <w:r w:rsidR="003671FE" w:rsidRPr="00750129">
        <w:rPr>
          <w:rFonts w:eastAsiaTheme="minorHAnsi"/>
          <w:b w:val="0"/>
          <w:bCs w:val="0"/>
          <w:kern w:val="0"/>
          <w:sz w:val="24"/>
          <w:szCs w:val="24"/>
        </w:rPr>
        <w:t xml:space="preserve">, </w:t>
      </w:r>
      <w:r w:rsidRPr="00750129">
        <w:rPr>
          <w:rFonts w:eastAsiaTheme="minorHAnsi"/>
          <w:b w:val="0"/>
          <w:bCs w:val="0"/>
          <w:kern w:val="0"/>
          <w:sz w:val="24"/>
          <w:szCs w:val="24"/>
        </w:rPr>
        <w:t>Jen</w:t>
      </w:r>
      <w:r w:rsidR="00E56324">
        <w:rPr>
          <w:rFonts w:eastAsiaTheme="minorHAnsi"/>
          <w:b w:val="0"/>
          <w:bCs w:val="0"/>
          <w:kern w:val="0"/>
          <w:sz w:val="24"/>
          <w:szCs w:val="24"/>
        </w:rPr>
        <w:t>kins, King</w:t>
      </w:r>
      <w:r w:rsidR="00B85C36" w:rsidRPr="00750129">
        <w:rPr>
          <w:rFonts w:eastAsiaTheme="minorHAnsi"/>
          <w:b w:val="0"/>
          <w:bCs w:val="0"/>
          <w:kern w:val="0"/>
          <w:sz w:val="24"/>
          <w:szCs w:val="24"/>
        </w:rPr>
        <w:t xml:space="preserve">, </w:t>
      </w:r>
      <w:r w:rsidR="00AD2471" w:rsidRPr="00750129">
        <w:rPr>
          <w:rFonts w:eastAsiaTheme="minorHAnsi"/>
          <w:b w:val="0"/>
          <w:bCs w:val="0"/>
          <w:kern w:val="0"/>
          <w:sz w:val="24"/>
          <w:szCs w:val="24"/>
        </w:rPr>
        <w:t>Lam</w:t>
      </w:r>
      <w:r w:rsidR="00B85C36" w:rsidRPr="00750129">
        <w:rPr>
          <w:rFonts w:eastAsiaTheme="minorHAnsi"/>
          <w:b w:val="0"/>
          <w:bCs w:val="0"/>
          <w:kern w:val="0"/>
          <w:sz w:val="24"/>
          <w:szCs w:val="24"/>
        </w:rPr>
        <w:t>,</w:t>
      </w:r>
      <w:r w:rsidR="003671FE" w:rsidRPr="00750129">
        <w:rPr>
          <w:rFonts w:eastAsiaTheme="minorHAnsi"/>
          <w:b w:val="0"/>
          <w:bCs w:val="0"/>
          <w:kern w:val="0"/>
          <w:sz w:val="24"/>
          <w:szCs w:val="24"/>
        </w:rPr>
        <w:t xml:space="preserve"> </w:t>
      </w:r>
      <w:r w:rsidR="003E3E63" w:rsidRPr="00750129">
        <w:rPr>
          <w:rFonts w:eastAsiaTheme="minorHAnsi"/>
          <w:b w:val="0"/>
          <w:bCs w:val="0"/>
          <w:kern w:val="0"/>
          <w:sz w:val="24"/>
          <w:szCs w:val="24"/>
        </w:rPr>
        <w:t>Oldroyd</w:t>
      </w:r>
      <w:r w:rsidR="002F1547" w:rsidRPr="00750129">
        <w:rPr>
          <w:rFonts w:eastAsiaTheme="minorHAnsi"/>
          <w:b w:val="0"/>
          <w:bCs w:val="0"/>
          <w:kern w:val="0"/>
          <w:sz w:val="24"/>
          <w:szCs w:val="24"/>
        </w:rPr>
        <w:t xml:space="preserve">, </w:t>
      </w:r>
      <w:r w:rsidR="00E56324">
        <w:rPr>
          <w:rFonts w:eastAsiaTheme="minorHAnsi"/>
          <w:b w:val="0"/>
          <w:bCs w:val="0"/>
          <w:kern w:val="0"/>
          <w:sz w:val="24"/>
          <w:szCs w:val="24"/>
        </w:rPr>
        <w:t xml:space="preserve">Roup, </w:t>
      </w:r>
      <w:r w:rsidR="002F1547" w:rsidRPr="00750129">
        <w:rPr>
          <w:rFonts w:eastAsiaTheme="minorHAnsi"/>
          <w:b w:val="0"/>
          <w:bCs w:val="0"/>
          <w:kern w:val="0"/>
          <w:sz w:val="24"/>
          <w:szCs w:val="24"/>
        </w:rPr>
        <w:t>Savage</w:t>
      </w:r>
      <w:r w:rsidR="003671FE" w:rsidRPr="00750129">
        <w:rPr>
          <w:b w:val="0"/>
          <w:bCs w:val="0"/>
          <w:sz w:val="24"/>
          <w:szCs w:val="24"/>
        </w:rPr>
        <w:t>,</w:t>
      </w:r>
      <w:r w:rsidR="00E56324">
        <w:rPr>
          <w:rFonts w:eastAsiaTheme="minorHAnsi"/>
          <w:b w:val="0"/>
          <w:bCs w:val="0"/>
          <w:kern w:val="0"/>
          <w:sz w:val="24"/>
          <w:szCs w:val="24"/>
        </w:rPr>
        <w:t xml:space="preserve"> </w:t>
      </w:r>
      <w:r w:rsidR="009F42D8" w:rsidRPr="00750129">
        <w:rPr>
          <w:rFonts w:eastAsiaTheme="minorHAnsi"/>
          <w:b w:val="0"/>
          <w:bCs w:val="0"/>
          <w:kern w:val="0"/>
          <w:sz w:val="24"/>
          <w:szCs w:val="24"/>
        </w:rPr>
        <w:t xml:space="preserve">Vaessin, </w:t>
      </w:r>
      <w:r w:rsidRPr="00750129">
        <w:rPr>
          <w:rFonts w:eastAsiaTheme="minorHAnsi"/>
          <w:b w:val="0"/>
          <w:bCs w:val="0"/>
          <w:kern w:val="0"/>
          <w:sz w:val="24"/>
          <w:szCs w:val="24"/>
        </w:rPr>
        <w:t>Vankeerbergen</w:t>
      </w:r>
    </w:p>
    <w:p w:rsidR="00750129" w:rsidRDefault="00750129" w:rsidP="00750129">
      <w:pPr>
        <w:pStyle w:val="ListParagraph"/>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val="en"/>
        </w:rPr>
      </w:pPr>
      <w:r w:rsidRPr="00750129">
        <w:rPr>
          <w:rFonts w:ascii="Times New Roman" w:eastAsia="Times New Roman" w:hAnsi="Times New Roman" w:cs="Times New Roman"/>
          <w:color w:val="000000"/>
          <w:sz w:val="24"/>
          <w:szCs w:val="24"/>
          <w:lang w:val="en"/>
        </w:rPr>
        <w:t>Approval of 11-3-17 minutes</w:t>
      </w:r>
    </w:p>
    <w:p w:rsidR="008E7DE8" w:rsidRDefault="00750417" w:rsidP="008E7DE8">
      <w:pPr>
        <w:pStyle w:val="ListParagraph"/>
        <w:numPr>
          <w:ilvl w:val="0"/>
          <w:numId w:val="30"/>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Lam, King, unanimously approved </w:t>
      </w:r>
      <w:r w:rsidR="002566E0">
        <w:rPr>
          <w:rFonts w:ascii="Times New Roman" w:eastAsia="Times New Roman" w:hAnsi="Times New Roman" w:cs="Times New Roman"/>
          <w:color w:val="000000"/>
          <w:sz w:val="24"/>
          <w:szCs w:val="24"/>
          <w:lang w:val="en"/>
        </w:rPr>
        <w:t>(including some subsequent e-votes)</w:t>
      </w:r>
    </w:p>
    <w:p w:rsidR="00257436" w:rsidRPr="00750129" w:rsidRDefault="00257436" w:rsidP="00257436">
      <w:pPr>
        <w:pStyle w:val="ListParagraph"/>
        <w:spacing w:before="100" w:beforeAutospacing="1" w:after="100" w:afterAutospacing="1" w:line="240" w:lineRule="auto"/>
        <w:ind w:left="1440"/>
        <w:rPr>
          <w:rFonts w:ascii="Times New Roman" w:eastAsia="Times New Roman" w:hAnsi="Times New Roman" w:cs="Times New Roman"/>
          <w:color w:val="000000"/>
          <w:sz w:val="24"/>
          <w:szCs w:val="24"/>
          <w:lang w:val="en"/>
        </w:rPr>
      </w:pPr>
    </w:p>
    <w:p w:rsidR="00750129" w:rsidRDefault="00750129" w:rsidP="00957655">
      <w:pPr>
        <w:pStyle w:val="ListParagraph"/>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val="en"/>
        </w:rPr>
      </w:pPr>
      <w:r w:rsidRPr="00750129">
        <w:rPr>
          <w:rFonts w:ascii="Times New Roman" w:eastAsia="Times New Roman" w:hAnsi="Times New Roman" w:cs="Times New Roman"/>
          <w:color w:val="000000"/>
          <w:sz w:val="24"/>
          <w:szCs w:val="24"/>
          <w:lang w:val="en"/>
        </w:rPr>
        <w:t>Quan</w:t>
      </w:r>
      <w:r w:rsidR="00957655">
        <w:rPr>
          <w:rFonts w:ascii="Times New Roman" w:eastAsia="Times New Roman" w:hAnsi="Times New Roman" w:cs="Times New Roman"/>
          <w:color w:val="000000"/>
          <w:sz w:val="24"/>
          <w:szCs w:val="24"/>
          <w:lang w:val="en"/>
        </w:rPr>
        <w:t>titative Economics Minor (new)</w:t>
      </w:r>
    </w:p>
    <w:p w:rsidR="004829A9" w:rsidRDefault="004829A9" w:rsidP="008E7DE8">
      <w:pPr>
        <w:pStyle w:val="ListParagraph"/>
        <w:numPr>
          <w:ilvl w:val="0"/>
          <w:numId w:val="30"/>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The creation of a Quantitative Economics minor allows for a distinction with the current Economics minor.</w:t>
      </w:r>
    </w:p>
    <w:p w:rsidR="004829A9" w:rsidRDefault="004829A9" w:rsidP="008E7DE8">
      <w:pPr>
        <w:pStyle w:val="ListParagraph"/>
        <w:numPr>
          <w:ilvl w:val="0"/>
          <w:numId w:val="30"/>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The new minor will have more structure than the current Economics minor</w:t>
      </w:r>
      <w:r w:rsidR="00481800">
        <w:rPr>
          <w:rFonts w:ascii="Times New Roman" w:eastAsia="Times New Roman" w:hAnsi="Times New Roman" w:cs="Times New Roman"/>
          <w:color w:val="000000"/>
          <w:sz w:val="24"/>
          <w:szCs w:val="24"/>
          <w:lang w:val="en"/>
        </w:rPr>
        <w:t xml:space="preserve">. The current Economics minor requires Economics 2001, Economics 2002, Economics 4400 or 4001 or 4002, and 2 3000-level or higher economics courses. </w:t>
      </w:r>
    </w:p>
    <w:p w:rsidR="004829A9" w:rsidRDefault="004829A9" w:rsidP="008E7DE8">
      <w:pPr>
        <w:pStyle w:val="ListParagraph"/>
        <w:numPr>
          <w:ilvl w:val="0"/>
          <w:numId w:val="30"/>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There are two paths in the minor proposal</w:t>
      </w:r>
      <w:r w:rsidR="00481800">
        <w:rPr>
          <w:rFonts w:ascii="Times New Roman" w:eastAsia="Times New Roman" w:hAnsi="Times New Roman" w:cs="Times New Roman"/>
          <w:color w:val="000000"/>
          <w:sz w:val="24"/>
          <w:szCs w:val="24"/>
          <w:lang w:val="en"/>
        </w:rPr>
        <w:t xml:space="preserve">. </w:t>
      </w:r>
    </w:p>
    <w:p w:rsidR="00481800" w:rsidRDefault="00481800" w:rsidP="00481800">
      <w:pPr>
        <w:pStyle w:val="ListParagraph"/>
        <w:numPr>
          <w:ilvl w:val="1"/>
          <w:numId w:val="30"/>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The first option requires Economics 2001, Economics 2002, Economics 4001.02 or 4001.03, Economics 4002.02 or 4002.03, and a 5000-level elective. </w:t>
      </w:r>
    </w:p>
    <w:p w:rsidR="00481800" w:rsidRDefault="00481800" w:rsidP="00481800">
      <w:pPr>
        <w:pStyle w:val="ListParagraph"/>
        <w:numPr>
          <w:ilvl w:val="1"/>
          <w:numId w:val="30"/>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The second option requires Economics 2001, Economics 2002, Economics 4001.01, Economics 4002.01, and Economics 5410. </w:t>
      </w:r>
    </w:p>
    <w:p w:rsidR="00C069D6" w:rsidRPr="005A767D" w:rsidRDefault="00C069D6" w:rsidP="00E57258">
      <w:pPr>
        <w:pStyle w:val="ListParagraph"/>
        <w:numPr>
          <w:ilvl w:val="0"/>
          <w:numId w:val="30"/>
        </w:numPr>
        <w:spacing w:before="100" w:beforeAutospacing="1" w:after="100" w:afterAutospacing="1" w:line="240" w:lineRule="auto"/>
        <w:rPr>
          <w:rFonts w:ascii="Times New Roman" w:eastAsia="Times New Roman" w:hAnsi="Times New Roman" w:cs="Times New Roman"/>
          <w:color w:val="000000"/>
          <w:sz w:val="24"/>
          <w:szCs w:val="24"/>
          <w:lang w:val="en"/>
        </w:rPr>
      </w:pPr>
      <w:r w:rsidRPr="005A767D">
        <w:rPr>
          <w:rFonts w:ascii="Times New Roman" w:eastAsia="Times New Roman" w:hAnsi="Times New Roman" w:cs="Times New Roman"/>
          <w:color w:val="000000"/>
          <w:sz w:val="24"/>
          <w:szCs w:val="24"/>
          <w:lang w:val="en"/>
        </w:rPr>
        <w:t xml:space="preserve">Question: </w:t>
      </w:r>
      <w:r w:rsidR="0015500F">
        <w:rPr>
          <w:rFonts w:ascii="Times New Roman" w:eastAsia="Times New Roman" w:hAnsi="Times New Roman" w:cs="Times New Roman"/>
          <w:color w:val="000000"/>
          <w:sz w:val="24"/>
          <w:szCs w:val="24"/>
          <w:lang w:val="en"/>
        </w:rPr>
        <w:t>W</w:t>
      </w:r>
      <w:r w:rsidR="005A767D" w:rsidRPr="005A767D">
        <w:rPr>
          <w:rFonts w:ascii="Times New Roman" w:eastAsia="Times New Roman" w:hAnsi="Times New Roman" w:cs="Times New Roman"/>
          <w:color w:val="000000"/>
          <w:sz w:val="24"/>
          <w:szCs w:val="24"/>
          <w:lang w:val="en"/>
        </w:rPr>
        <w:t xml:space="preserve">hy does the minor include two tracks? </w:t>
      </w:r>
      <w:r w:rsidR="0015500F">
        <w:rPr>
          <w:rFonts w:ascii="Times New Roman" w:eastAsia="Times New Roman" w:hAnsi="Times New Roman" w:cs="Times New Roman"/>
          <w:color w:val="000000"/>
          <w:sz w:val="24"/>
          <w:szCs w:val="24"/>
          <w:lang w:val="en"/>
        </w:rPr>
        <w:t xml:space="preserve">The second track does not require calculus-based versions of 4001 and 4002. It seems that the second track is less rigorous. </w:t>
      </w:r>
    </w:p>
    <w:p w:rsidR="00481800" w:rsidRDefault="00481800" w:rsidP="00481800">
      <w:pPr>
        <w:pStyle w:val="ListParagraph"/>
        <w:numPr>
          <w:ilvl w:val="1"/>
          <w:numId w:val="30"/>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At first glance it may seem that the second track is less rigorous, but this is not the case. Economics 5410 (Econometrics I) will maintain the rigor of the minor. Economics 5410 also has </w:t>
      </w:r>
      <w:r w:rsidR="00A146AA">
        <w:rPr>
          <w:rFonts w:ascii="Times New Roman" w:eastAsia="Times New Roman" w:hAnsi="Times New Roman" w:cs="Times New Roman"/>
          <w:color w:val="000000"/>
          <w:sz w:val="24"/>
          <w:szCs w:val="24"/>
          <w:lang w:val="en"/>
        </w:rPr>
        <w:t xml:space="preserve">a </w:t>
      </w:r>
      <w:r>
        <w:rPr>
          <w:rFonts w:ascii="Times New Roman" w:eastAsia="Times New Roman" w:hAnsi="Times New Roman" w:cs="Times New Roman"/>
          <w:color w:val="000000"/>
          <w:sz w:val="24"/>
          <w:szCs w:val="24"/>
          <w:lang w:val="en"/>
        </w:rPr>
        <w:t>Statistics pre-</w:t>
      </w:r>
      <w:r w:rsidR="00A146AA">
        <w:rPr>
          <w:rFonts w:ascii="Times New Roman" w:eastAsia="Times New Roman" w:hAnsi="Times New Roman" w:cs="Times New Roman"/>
          <w:color w:val="000000"/>
          <w:sz w:val="24"/>
          <w:szCs w:val="24"/>
          <w:lang w:val="en"/>
        </w:rPr>
        <w:t>requisite (</w:t>
      </w:r>
      <w:r w:rsidR="00D137C5">
        <w:rPr>
          <w:rFonts w:ascii="Times New Roman" w:eastAsia="Times New Roman" w:hAnsi="Times New Roman" w:cs="Times New Roman"/>
          <w:color w:val="000000"/>
          <w:sz w:val="24"/>
          <w:szCs w:val="24"/>
          <w:lang w:val="en"/>
        </w:rPr>
        <w:t xml:space="preserve">Stats </w:t>
      </w:r>
      <w:r w:rsidR="00A146AA">
        <w:rPr>
          <w:rFonts w:ascii="Times New Roman" w:eastAsia="Times New Roman" w:hAnsi="Times New Roman" w:cs="Times New Roman"/>
          <w:color w:val="000000"/>
          <w:sz w:val="24"/>
          <w:szCs w:val="24"/>
          <w:lang w:val="en"/>
        </w:rPr>
        <w:t>2450)</w:t>
      </w:r>
      <w:r>
        <w:rPr>
          <w:rFonts w:ascii="Times New Roman" w:eastAsia="Times New Roman" w:hAnsi="Times New Roman" w:cs="Times New Roman"/>
          <w:color w:val="000000"/>
          <w:sz w:val="24"/>
          <w:szCs w:val="24"/>
          <w:lang w:val="en"/>
        </w:rPr>
        <w:t xml:space="preserve">. </w:t>
      </w:r>
    </w:p>
    <w:p w:rsidR="0015500F" w:rsidRDefault="0015500F" w:rsidP="00481800">
      <w:pPr>
        <w:pStyle w:val="ListParagraph"/>
        <w:numPr>
          <w:ilvl w:val="1"/>
          <w:numId w:val="30"/>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There is concern that there would not be enough faculty to teach the calculus b</w:t>
      </w:r>
      <w:r w:rsidR="00481800">
        <w:rPr>
          <w:rFonts w:ascii="Times New Roman" w:eastAsia="Times New Roman" w:hAnsi="Times New Roman" w:cs="Times New Roman"/>
          <w:color w:val="000000"/>
          <w:sz w:val="24"/>
          <w:szCs w:val="24"/>
          <w:lang w:val="en"/>
        </w:rPr>
        <w:t xml:space="preserve">ased versions of 4001 and 4002, which is the rationale for offering two tracks. </w:t>
      </w:r>
    </w:p>
    <w:p w:rsidR="00C069D6" w:rsidRDefault="0015500F" w:rsidP="00562196">
      <w:pPr>
        <w:pStyle w:val="ListParagraph"/>
        <w:numPr>
          <w:ilvl w:val="0"/>
          <w:numId w:val="30"/>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Question: Will</w:t>
      </w:r>
      <w:r w:rsidR="00C069D6">
        <w:rPr>
          <w:rFonts w:ascii="Times New Roman" w:eastAsia="Times New Roman" w:hAnsi="Times New Roman" w:cs="Times New Roman"/>
          <w:color w:val="000000"/>
          <w:sz w:val="24"/>
          <w:szCs w:val="24"/>
          <w:lang w:val="en"/>
        </w:rPr>
        <w:t xml:space="preserve"> it </w:t>
      </w:r>
      <w:r>
        <w:rPr>
          <w:rFonts w:ascii="Times New Roman" w:eastAsia="Times New Roman" w:hAnsi="Times New Roman" w:cs="Times New Roman"/>
          <w:color w:val="000000"/>
          <w:sz w:val="24"/>
          <w:szCs w:val="24"/>
          <w:lang w:val="en"/>
        </w:rPr>
        <w:t xml:space="preserve">be </w:t>
      </w:r>
      <w:r w:rsidR="00C069D6">
        <w:rPr>
          <w:rFonts w:ascii="Times New Roman" w:eastAsia="Times New Roman" w:hAnsi="Times New Roman" w:cs="Times New Roman"/>
          <w:color w:val="000000"/>
          <w:sz w:val="24"/>
          <w:szCs w:val="24"/>
          <w:lang w:val="en"/>
        </w:rPr>
        <w:t>clear which path they took</w:t>
      </w:r>
      <w:r>
        <w:rPr>
          <w:rFonts w:ascii="Times New Roman" w:eastAsia="Times New Roman" w:hAnsi="Times New Roman" w:cs="Times New Roman"/>
          <w:color w:val="000000"/>
          <w:sz w:val="24"/>
          <w:szCs w:val="24"/>
          <w:lang w:val="en"/>
        </w:rPr>
        <w:t xml:space="preserve"> on transcripts? </w:t>
      </w:r>
      <w:r w:rsidR="00562196">
        <w:rPr>
          <w:rFonts w:ascii="Times New Roman" w:eastAsia="Times New Roman" w:hAnsi="Times New Roman" w:cs="Times New Roman"/>
          <w:color w:val="000000"/>
          <w:sz w:val="24"/>
          <w:szCs w:val="24"/>
          <w:lang w:val="en"/>
        </w:rPr>
        <w:t>Both tracks lead to a Quantitative Economics minor, but one appears less rigorous.</w:t>
      </w:r>
      <w:r w:rsidR="00C069D6">
        <w:rPr>
          <w:rFonts w:ascii="Times New Roman" w:eastAsia="Times New Roman" w:hAnsi="Times New Roman" w:cs="Times New Roman"/>
          <w:color w:val="000000"/>
          <w:sz w:val="24"/>
          <w:szCs w:val="24"/>
          <w:lang w:val="en"/>
        </w:rPr>
        <w:t xml:space="preserve"> </w:t>
      </w:r>
    </w:p>
    <w:p w:rsidR="00562196" w:rsidRPr="00481800" w:rsidRDefault="00481800" w:rsidP="00481800">
      <w:pPr>
        <w:pStyle w:val="ListParagraph"/>
        <w:numPr>
          <w:ilvl w:val="1"/>
          <w:numId w:val="30"/>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The second track is not less rigorous than the first, so a distinction will not be necessary. </w:t>
      </w:r>
      <w:r w:rsidR="00562196" w:rsidRPr="00481800">
        <w:rPr>
          <w:rFonts w:ascii="Times New Roman" w:eastAsia="Times New Roman" w:hAnsi="Times New Roman" w:cs="Times New Roman"/>
          <w:color w:val="000000"/>
          <w:sz w:val="24"/>
          <w:szCs w:val="24"/>
          <w:lang w:val="en"/>
        </w:rPr>
        <w:t>The rigor of both tracks is similar because on</w:t>
      </w:r>
      <w:r w:rsidR="002713A6">
        <w:rPr>
          <w:rFonts w:ascii="Times New Roman" w:eastAsia="Times New Roman" w:hAnsi="Times New Roman" w:cs="Times New Roman"/>
          <w:color w:val="000000"/>
          <w:sz w:val="24"/>
          <w:szCs w:val="24"/>
          <w:lang w:val="en"/>
        </w:rPr>
        <w:t>e</w:t>
      </w:r>
      <w:r w:rsidR="00562196" w:rsidRPr="00481800">
        <w:rPr>
          <w:rFonts w:ascii="Times New Roman" w:eastAsia="Times New Roman" w:hAnsi="Times New Roman" w:cs="Times New Roman"/>
          <w:color w:val="000000"/>
          <w:sz w:val="24"/>
          <w:szCs w:val="24"/>
          <w:lang w:val="en"/>
        </w:rPr>
        <w:t xml:space="preserve"> requires Econometrics. </w:t>
      </w:r>
    </w:p>
    <w:p w:rsidR="00541FBA" w:rsidRDefault="00115910" w:rsidP="00541FBA">
      <w:pPr>
        <w:pStyle w:val="ListParagraph"/>
        <w:numPr>
          <w:ilvl w:val="0"/>
          <w:numId w:val="30"/>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SBS</w:t>
      </w:r>
      <w:r w:rsidR="00541FBA">
        <w:rPr>
          <w:rFonts w:ascii="Times New Roman" w:eastAsia="Times New Roman" w:hAnsi="Times New Roman" w:cs="Times New Roman"/>
          <w:color w:val="000000"/>
          <w:sz w:val="24"/>
          <w:szCs w:val="24"/>
          <w:lang w:val="en"/>
        </w:rPr>
        <w:t xml:space="preserve">, Aski, unanimously approved </w:t>
      </w:r>
      <w:r w:rsidR="00E9513F">
        <w:rPr>
          <w:rFonts w:ascii="Times New Roman" w:eastAsia="Times New Roman" w:hAnsi="Times New Roman" w:cs="Times New Roman"/>
          <w:color w:val="000000"/>
          <w:sz w:val="24"/>
          <w:szCs w:val="24"/>
          <w:lang w:val="en"/>
        </w:rPr>
        <w:t>(including some subsequent e-votes)</w:t>
      </w:r>
    </w:p>
    <w:p w:rsidR="00562196" w:rsidRPr="00750129" w:rsidRDefault="00562196" w:rsidP="00562196">
      <w:pPr>
        <w:pStyle w:val="ListParagraph"/>
        <w:spacing w:before="100" w:beforeAutospacing="1" w:after="100" w:afterAutospacing="1" w:line="240" w:lineRule="auto"/>
        <w:ind w:left="1440"/>
        <w:rPr>
          <w:rFonts w:ascii="Times New Roman" w:eastAsia="Times New Roman" w:hAnsi="Times New Roman" w:cs="Times New Roman"/>
          <w:color w:val="000000"/>
          <w:sz w:val="24"/>
          <w:szCs w:val="24"/>
          <w:lang w:val="en"/>
        </w:rPr>
      </w:pPr>
    </w:p>
    <w:p w:rsidR="00750129" w:rsidRDefault="00750129" w:rsidP="00750129">
      <w:pPr>
        <w:pStyle w:val="ListParagraph"/>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val="en"/>
        </w:rPr>
      </w:pPr>
      <w:r w:rsidRPr="00750129">
        <w:rPr>
          <w:rFonts w:ascii="Times New Roman" w:eastAsia="Times New Roman" w:hAnsi="Times New Roman" w:cs="Times New Roman"/>
          <w:color w:val="000000"/>
          <w:sz w:val="24"/>
          <w:szCs w:val="24"/>
          <w:lang w:val="en"/>
        </w:rPr>
        <w:t>Small revision to BS</w:t>
      </w:r>
      <w:r w:rsidR="008E7DE8">
        <w:rPr>
          <w:rFonts w:ascii="Times New Roman" w:eastAsia="Times New Roman" w:hAnsi="Times New Roman" w:cs="Times New Roman"/>
          <w:color w:val="000000"/>
          <w:sz w:val="24"/>
          <w:szCs w:val="24"/>
          <w:lang w:val="en"/>
        </w:rPr>
        <w:t>—</w:t>
      </w:r>
      <w:r w:rsidRPr="00750129">
        <w:rPr>
          <w:rFonts w:ascii="Times New Roman" w:eastAsia="Times New Roman" w:hAnsi="Times New Roman" w:cs="Times New Roman"/>
          <w:color w:val="000000"/>
          <w:sz w:val="24"/>
          <w:szCs w:val="24"/>
          <w:lang w:val="en"/>
        </w:rPr>
        <w:t>CIS</w:t>
      </w:r>
    </w:p>
    <w:p w:rsidR="00AB64FA" w:rsidRDefault="00E91950" w:rsidP="008E7DE8">
      <w:pPr>
        <w:pStyle w:val="ListParagraph"/>
        <w:numPr>
          <w:ilvl w:val="0"/>
          <w:numId w:val="30"/>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The</w:t>
      </w:r>
      <w:r w:rsidR="00E9513F">
        <w:rPr>
          <w:rFonts w:ascii="Times New Roman" w:eastAsia="Times New Roman" w:hAnsi="Times New Roman" w:cs="Times New Roman"/>
          <w:color w:val="000000"/>
          <w:sz w:val="24"/>
          <w:szCs w:val="24"/>
          <w:lang w:val="en"/>
        </w:rPr>
        <w:t xml:space="preserve"> BS-CIS and BS-</w:t>
      </w:r>
      <w:r>
        <w:rPr>
          <w:rFonts w:ascii="Times New Roman" w:eastAsia="Times New Roman" w:hAnsi="Times New Roman" w:cs="Times New Roman"/>
          <w:color w:val="000000"/>
          <w:sz w:val="24"/>
          <w:szCs w:val="24"/>
          <w:lang w:val="en"/>
        </w:rPr>
        <w:t xml:space="preserve">CSE programs are nearly identical. The </w:t>
      </w:r>
      <w:r w:rsidR="00E9513F">
        <w:rPr>
          <w:rFonts w:ascii="Times New Roman" w:eastAsia="Times New Roman" w:hAnsi="Times New Roman" w:cs="Times New Roman"/>
          <w:color w:val="000000"/>
          <w:sz w:val="24"/>
          <w:szCs w:val="24"/>
          <w:lang w:val="en"/>
        </w:rPr>
        <w:t>BS-</w:t>
      </w:r>
      <w:r>
        <w:rPr>
          <w:rFonts w:ascii="Times New Roman" w:eastAsia="Times New Roman" w:hAnsi="Times New Roman" w:cs="Times New Roman"/>
          <w:color w:val="000000"/>
          <w:sz w:val="24"/>
          <w:szCs w:val="24"/>
          <w:lang w:val="en"/>
        </w:rPr>
        <w:t xml:space="preserve">CSE recently went </w:t>
      </w:r>
      <w:r w:rsidR="00B44A01">
        <w:rPr>
          <w:rFonts w:ascii="Times New Roman" w:eastAsia="Times New Roman" w:hAnsi="Times New Roman" w:cs="Times New Roman"/>
          <w:color w:val="000000"/>
          <w:sz w:val="24"/>
          <w:szCs w:val="24"/>
          <w:lang w:val="en"/>
        </w:rPr>
        <w:t>through an accreditation review</w:t>
      </w:r>
      <w:r>
        <w:rPr>
          <w:rFonts w:ascii="Times New Roman" w:eastAsia="Times New Roman" w:hAnsi="Times New Roman" w:cs="Times New Roman"/>
          <w:color w:val="000000"/>
          <w:sz w:val="24"/>
          <w:szCs w:val="24"/>
          <w:lang w:val="en"/>
        </w:rPr>
        <w:t xml:space="preserve"> and found that there was not enough coverage of programming language concepts.</w:t>
      </w:r>
      <w:r w:rsidR="00AB64FA">
        <w:rPr>
          <w:rFonts w:ascii="Times New Roman" w:eastAsia="Times New Roman" w:hAnsi="Times New Roman" w:cs="Times New Roman"/>
          <w:color w:val="000000"/>
          <w:sz w:val="24"/>
          <w:szCs w:val="24"/>
          <w:lang w:val="en"/>
        </w:rPr>
        <w:t xml:space="preserve"> </w:t>
      </w:r>
    </w:p>
    <w:p w:rsidR="00E91950" w:rsidRDefault="00AB64FA" w:rsidP="008E7DE8">
      <w:pPr>
        <w:pStyle w:val="ListParagraph"/>
        <w:numPr>
          <w:ilvl w:val="0"/>
          <w:numId w:val="30"/>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Students will now</w:t>
      </w:r>
      <w:r w:rsidR="00E91950">
        <w:rPr>
          <w:rFonts w:ascii="Times New Roman" w:eastAsia="Times New Roman" w:hAnsi="Times New Roman" w:cs="Times New Roman"/>
          <w:color w:val="000000"/>
          <w:sz w:val="24"/>
          <w:szCs w:val="24"/>
          <w:lang w:val="en"/>
        </w:rPr>
        <w:t xml:space="preserve"> be required to take CSE 3341 rather than have it as an option.</w:t>
      </w:r>
      <w:r>
        <w:rPr>
          <w:rFonts w:ascii="Times New Roman" w:eastAsia="Times New Roman" w:hAnsi="Times New Roman" w:cs="Times New Roman"/>
          <w:color w:val="000000"/>
          <w:sz w:val="24"/>
          <w:szCs w:val="24"/>
          <w:lang w:val="en"/>
        </w:rPr>
        <w:t xml:space="preserve"> Many students are already taking this course rather than the other option (CSE 3321), but this change will formalize the practice. </w:t>
      </w:r>
    </w:p>
    <w:p w:rsidR="00E91950" w:rsidRDefault="00AB64FA" w:rsidP="008E7DE8">
      <w:pPr>
        <w:pStyle w:val="ListParagraph"/>
        <w:numPr>
          <w:ilvl w:val="0"/>
          <w:numId w:val="30"/>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lastRenderedPageBreak/>
        <w:t>The BS-CIS</w:t>
      </w:r>
      <w:r w:rsidR="00E91950">
        <w:rPr>
          <w:rFonts w:ascii="Times New Roman" w:eastAsia="Times New Roman" w:hAnsi="Times New Roman" w:cs="Times New Roman"/>
          <w:color w:val="000000"/>
          <w:sz w:val="24"/>
          <w:szCs w:val="24"/>
          <w:lang w:val="en"/>
        </w:rPr>
        <w:t xml:space="preserve"> </w:t>
      </w:r>
      <w:r>
        <w:rPr>
          <w:rFonts w:ascii="Times New Roman" w:eastAsia="Times New Roman" w:hAnsi="Times New Roman" w:cs="Times New Roman"/>
          <w:color w:val="000000"/>
          <w:sz w:val="24"/>
          <w:szCs w:val="24"/>
          <w:lang w:val="en"/>
        </w:rPr>
        <w:t>does not go through the same accreditation review, but CSE wants to change both programs to maintain consistency.</w:t>
      </w:r>
    </w:p>
    <w:p w:rsidR="00AB64FA" w:rsidRDefault="00AB64FA" w:rsidP="008E7DE8">
      <w:pPr>
        <w:pStyle w:val="ListParagraph"/>
        <w:numPr>
          <w:ilvl w:val="0"/>
          <w:numId w:val="30"/>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NMS Panel was concerned about a transition plan. The changes will only apply to newly admitted students. </w:t>
      </w:r>
    </w:p>
    <w:p w:rsidR="00115910" w:rsidRDefault="00115910" w:rsidP="008E7DE8">
      <w:pPr>
        <w:pStyle w:val="ListParagraph"/>
        <w:numPr>
          <w:ilvl w:val="0"/>
          <w:numId w:val="30"/>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NMS, Vaessin, unanimously approved </w:t>
      </w:r>
      <w:r w:rsidR="002566E0">
        <w:rPr>
          <w:rFonts w:ascii="Times New Roman" w:eastAsia="Times New Roman" w:hAnsi="Times New Roman" w:cs="Times New Roman"/>
          <w:color w:val="000000"/>
          <w:sz w:val="24"/>
          <w:szCs w:val="24"/>
          <w:lang w:val="en"/>
        </w:rPr>
        <w:t>(including some subsequent e-votes)</w:t>
      </w:r>
    </w:p>
    <w:p w:rsidR="00AB64FA" w:rsidRPr="00750129" w:rsidRDefault="00AB64FA" w:rsidP="00AB64FA">
      <w:pPr>
        <w:pStyle w:val="ListParagraph"/>
        <w:spacing w:before="100" w:beforeAutospacing="1" w:after="100" w:afterAutospacing="1" w:line="240" w:lineRule="auto"/>
        <w:ind w:left="1440"/>
        <w:rPr>
          <w:rFonts w:ascii="Times New Roman" w:eastAsia="Times New Roman" w:hAnsi="Times New Roman" w:cs="Times New Roman"/>
          <w:color w:val="000000"/>
          <w:sz w:val="24"/>
          <w:szCs w:val="24"/>
          <w:lang w:val="en"/>
        </w:rPr>
      </w:pPr>
    </w:p>
    <w:p w:rsidR="00750129" w:rsidRDefault="00750129" w:rsidP="00750129">
      <w:pPr>
        <w:pStyle w:val="ListParagraph"/>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val="en"/>
        </w:rPr>
      </w:pPr>
      <w:r w:rsidRPr="00750129">
        <w:rPr>
          <w:rFonts w:ascii="Times New Roman" w:eastAsia="Times New Roman" w:hAnsi="Times New Roman" w:cs="Times New Roman"/>
          <w:color w:val="000000"/>
          <w:sz w:val="24"/>
          <w:szCs w:val="24"/>
          <w:lang w:val="en"/>
        </w:rPr>
        <w:t>Small revision to BA—Biochemistry</w:t>
      </w:r>
    </w:p>
    <w:p w:rsidR="00D43218" w:rsidRDefault="00D43218" w:rsidP="002859CD">
      <w:pPr>
        <w:pStyle w:val="ListParagraph"/>
        <w:numPr>
          <w:ilvl w:val="0"/>
          <w:numId w:val="30"/>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The program change would allow students to take the algebra-based Physics sequence (Physics 1200 and 1201) or the calculus-based Physics sequence (Physics 1250 and 1251) as a pre-requisite for the major. </w:t>
      </w:r>
    </w:p>
    <w:p w:rsidR="00BB7886" w:rsidRPr="00BB7886" w:rsidRDefault="00D43218" w:rsidP="008E7DE8">
      <w:pPr>
        <w:pStyle w:val="ListParagraph"/>
        <w:numPr>
          <w:ilvl w:val="0"/>
          <w:numId w:val="30"/>
        </w:numPr>
        <w:spacing w:before="100" w:beforeAutospacing="1" w:after="100" w:afterAutospacing="1" w:line="240" w:lineRule="auto"/>
        <w:rPr>
          <w:rFonts w:ascii="Times New Roman" w:eastAsia="Times New Roman" w:hAnsi="Times New Roman" w:cs="Times New Roman"/>
          <w:color w:val="000000"/>
          <w:sz w:val="24"/>
          <w:szCs w:val="24"/>
          <w:lang w:val="en"/>
        </w:rPr>
      </w:pPr>
      <w:r w:rsidRPr="00BB7886">
        <w:rPr>
          <w:rFonts w:ascii="Times New Roman" w:eastAsia="Times New Roman" w:hAnsi="Times New Roman" w:cs="Times New Roman"/>
          <w:color w:val="000000"/>
          <w:sz w:val="24"/>
          <w:szCs w:val="24"/>
          <w:lang w:val="en"/>
        </w:rPr>
        <w:t xml:space="preserve">Question: </w:t>
      </w:r>
      <w:r w:rsidR="00BB7886" w:rsidRPr="00BB7886">
        <w:rPr>
          <w:rFonts w:ascii="Times New Roman" w:eastAsia="Times New Roman" w:hAnsi="Times New Roman" w:cs="Times New Roman"/>
          <w:color w:val="000000"/>
          <w:sz w:val="24"/>
          <w:szCs w:val="24"/>
          <w:lang w:val="en"/>
        </w:rPr>
        <w:t xml:space="preserve">Is there something happening with students or the university at large that has made programs change to not require calculus? Are students afraid to take calculus? </w:t>
      </w:r>
    </w:p>
    <w:p w:rsidR="002E3A13" w:rsidRDefault="002E3A13" w:rsidP="00D43218">
      <w:pPr>
        <w:pStyle w:val="ListParagraph"/>
        <w:numPr>
          <w:ilvl w:val="1"/>
          <w:numId w:val="30"/>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No, nothing is changing to make BA programs drop calculus requirements. </w:t>
      </w:r>
    </w:p>
    <w:p w:rsidR="00D43218" w:rsidRDefault="00D43218" w:rsidP="00D43218">
      <w:pPr>
        <w:pStyle w:val="ListParagraph"/>
        <w:numPr>
          <w:ilvl w:val="1"/>
          <w:numId w:val="30"/>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This is only for the BA program, which does not require calculus, unlike the BS.</w:t>
      </w:r>
    </w:p>
    <w:p w:rsidR="00D43218" w:rsidRDefault="00D43218" w:rsidP="00D43218">
      <w:pPr>
        <w:pStyle w:val="ListParagraph"/>
        <w:numPr>
          <w:ilvl w:val="1"/>
          <w:numId w:val="30"/>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For students who will not attend graduate school in Biochemistry, calculus will not be necessary.</w:t>
      </w:r>
    </w:p>
    <w:p w:rsidR="00D43218" w:rsidRDefault="00D43218" w:rsidP="00BB7886">
      <w:pPr>
        <w:pStyle w:val="ListParagraph"/>
        <w:numPr>
          <w:ilvl w:val="1"/>
          <w:numId w:val="30"/>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Advanced math intimidates students who might otherwise </w:t>
      </w:r>
      <w:r w:rsidR="00BB7886">
        <w:rPr>
          <w:rFonts w:ascii="Times New Roman" w:eastAsia="Times New Roman" w:hAnsi="Times New Roman" w:cs="Times New Roman"/>
          <w:color w:val="000000"/>
          <w:sz w:val="24"/>
          <w:szCs w:val="24"/>
          <w:lang w:val="en"/>
        </w:rPr>
        <w:t xml:space="preserve">enroll in the Biochemistry BA. </w:t>
      </w:r>
    </w:p>
    <w:p w:rsidR="00D43218" w:rsidRDefault="00D43218" w:rsidP="00232570">
      <w:pPr>
        <w:pStyle w:val="ListParagraph"/>
        <w:numPr>
          <w:ilvl w:val="0"/>
          <w:numId w:val="30"/>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Chemistry already allows this option as a pre-requisite. They are bringing the pro</w:t>
      </w:r>
      <w:r w:rsidR="00B22E21">
        <w:rPr>
          <w:rFonts w:ascii="Times New Roman" w:eastAsia="Times New Roman" w:hAnsi="Times New Roman" w:cs="Times New Roman"/>
          <w:color w:val="000000"/>
          <w:sz w:val="24"/>
          <w:szCs w:val="24"/>
          <w:lang w:val="en"/>
        </w:rPr>
        <w:t>grams in</w:t>
      </w:r>
      <w:r>
        <w:rPr>
          <w:rFonts w:ascii="Times New Roman" w:eastAsia="Times New Roman" w:hAnsi="Times New Roman" w:cs="Times New Roman"/>
          <w:color w:val="000000"/>
          <w:sz w:val="24"/>
          <w:szCs w:val="24"/>
          <w:lang w:val="en"/>
        </w:rPr>
        <w:t>to alignment within the same department.</w:t>
      </w:r>
    </w:p>
    <w:p w:rsidR="00B70661" w:rsidRDefault="00B70661" w:rsidP="00232570">
      <w:pPr>
        <w:pStyle w:val="ListParagraph"/>
        <w:numPr>
          <w:ilvl w:val="0"/>
          <w:numId w:val="30"/>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NMS, Vaessin unanimously approved</w:t>
      </w:r>
      <w:r w:rsidR="002566E0">
        <w:rPr>
          <w:rFonts w:ascii="Times New Roman" w:eastAsia="Times New Roman" w:hAnsi="Times New Roman" w:cs="Times New Roman"/>
          <w:color w:val="000000"/>
          <w:sz w:val="24"/>
          <w:szCs w:val="24"/>
          <w:lang w:val="en"/>
        </w:rPr>
        <w:t xml:space="preserve"> (including some subsequent e-votes)</w:t>
      </w:r>
    </w:p>
    <w:p w:rsidR="00D43218" w:rsidRPr="00750129" w:rsidRDefault="00D43218" w:rsidP="00D43218">
      <w:pPr>
        <w:pStyle w:val="ListParagraph"/>
        <w:spacing w:before="100" w:beforeAutospacing="1" w:after="100" w:afterAutospacing="1" w:line="240" w:lineRule="auto"/>
        <w:ind w:left="1440"/>
        <w:rPr>
          <w:rFonts w:ascii="Times New Roman" w:eastAsia="Times New Roman" w:hAnsi="Times New Roman" w:cs="Times New Roman"/>
          <w:color w:val="000000"/>
          <w:sz w:val="24"/>
          <w:szCs w:val="24"/>
          <w:lang w:val="en"/>
        </w:rPr>
      </w:pPr>
    </w:p>
    <w:p w:rsidR="006536D6" w:rsidRDefault="00750129" w:rsidP="00750129">
      <w:pPr>
        <w:pStyle w:val="ListParagraph"/>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val="en"/>
        </w:rPr>
      </w:pPr>
      <w:r w:rsidRPr="00750129">
        <w:rPr>
          <w:rFonts w:ascii="Times New Roman" w:eastAsia="Times New Roman" w:hAnsi="Times New Roman" w:cs="Times New Roman"/>
          <w:color w:val="000000"/>
          <w:sz w:val="24"/>
          <w:szCs w:val="24"/>
          <w:lang w:val="en"/>
        </w:rPr>
        <w:t>Panel updates</w:t>
      </w:r>
    </w:p>
    <w:p w:rsidR="00DF1C34" w:rsidRDefault="00750417" w:rsidP="00DF1C34">
      <w:pPr>
        <w:pStyle w:val="ListParagraph"/>
        <w:numPr>
          <w:ilvl w:val="0"/>
          <w:numId w:val="30"/>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NMS</w:t>
      </w:r>
    </w:p>
    <w:p w:rsidR="00DF1C34" w:rsidRPr="00DF1C34" w:rsidRDefault="00DF1C34" w:rsidP="00DF1C34">
      <w:pPr>
        <w:pStyle w:val="ListParagraph"/>
        <w:numPr>
          <w:ilvl w:val="1"/>
          <w:numId w:val="30"/>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Astronomy 1211 – approved </w:t>
      </w:r>
    </w:p>
    <w:p w:rsidR="00750417" w:rsidRDefault="00750417" w:rsidP="008E7DE8">
      <w:pPr>
        <w:pStyle w:val="ListParagraph"/>
        <w:numPr>
          <w:ilvl w:val="0"/>
          <w:numId w:val="30"/>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A&amp;H2</w:t>
      </w:r>
    </w:p>
    <w:p w:rsidR="00DF1C34" w:rsidRDefault="00DF1C34" w:rsidP="00DF1C34">
      <w:pPr>
        <w:pStyle w:val="ListParagraph"/>
        <w:numPr>
          <w:ilvl w:val="1"/>
          <w:numId w:val="30"/>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Bachelor of Music Education – approved with contingencies </w:t>
      </w:r>
    </w:p>
    <w:p w:rsidR="00DF1C34" w:rsidRDefault="00DF1C34" w:rsidP="00DF1C34">
      <w:pPr>
        <w:pStyle w:val="ListParagraph"/>
        <w:numPr>
          <w:ilvl w:val="1"/>
          <w:numId w:val="30"/>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Revision to online MA Art Education – approved with recommendations </w:t>
      </w:r>
    </w:p>
    <w:p w:rsidR="00750417" w:rsidRDefault="00750417" w:rsidP="008E7DE8">
      <w:pPr>
        <w:pStyle w:val="ListParagraph"/>
        <w:numPr>
          <w:ilvl w:val="0"/>
          <w:numId w:val="30"/>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A&amp;H1</w:t>
      </w:r>
    </w:p>
    <w:p w:rsidR="00DF1C34" w:rsidRDefault="00DF1C34" w:rsidP="00DF1C34">
      <w:pPr>
        <w:pStyle w:val="ListParagraph"/>
        <w:numPr>
          <w:ilvl w:val="1"/>
          <w:numId w:val="30"/>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History of Art 2901</w:t>
      </w:r>
      <w:r w:rsidR="000818C0">
        <w:rPr>
          <w:rFonts w:ascii="Times New Roman" w:eastAsia="Times New Roman" w:hAnsi="Times New Roman" w:cs="Times New Roman"/>
          <w:color w:val="000000"/>
          <w:sz w:val="24"/>
          <w:szCs w:val="24"/>
          <w:lang w:val="en"/>
        </w:rPr>
        <w:t xml:space="preserve"> – approved </w:t>
      </w:r>
      <w:r w:rsidR="000354DE">
        <w:rPr>
          <w:rFonts w:ascii="Times New Roman" w:eastAsia="Times New Roman" w:hAnsi="Times New Roman" w:cs="Times New Roman"/>
          <w:color w:val="000000"/>
          <w:sz w:val="24"/>
          <w:szCs w:val="24"/>
          <w:lang w:val="en"/>
        </w:rPr>
        <w:t>with contingencies</w:t>
      </w:r>
    </w:p>
    <w:p w:rsidR="00DF1C34" w:rsidRDefault="00DF1C34" w:rsidP="00DF1C34">
      <w:pPr>
        <w:pStyle w:val="ListParagraph"/>
        <w:numPr>
          <w:ilvl w:val="1"/>
          <w:numId w:val="30"/>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History of Art 4825</w:t>
      </w:r>
      <w:r w:rsidR="000818C0">
        <w:rPr>
          <w:rFonts w:ascii="Times New Roman" w:eastAsia="Times New Roman" w:hAnsi="Times New Roman" w:cs="Times New Roman"/>
          <w:color w:val="000000"/>
          <w:sz w:val="24"/>
          <w:szCs w:val="24"/>
          <w:lang w:val="en"/>
        </w:rPr>
        <w:t xml:space="preserve"> – approved with one contingency</w:t>
      </w:r>
    </w:p>
    <w:p w:rsidR="00750417" w:rsidRDefault="00750417" w:rsidP="008E7DE8">
      <w:pPr>
        <w:pStyle w:val="ListParagraph"/>
        <w:numPr>
          <w:ilvl w:val="0"/>
          <w:numId w:val="30"/>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SBS</w:t>
      </w:r>
    </w:p>
    <w:p w:rsidR="00DF1C34" w:rsidRDefault="00F31C48" w:rsidP="00DF1C34">
      <w:pPr>
        <w:pStyle w:val="ListParagraph"/>
        <w:numPr>
          <w:ilvl w:val="1"/>
          <w:numId w:val="30"/>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Psychology</w:t>
      </w:r>
      <w:r w:rsidR="00DF1C34">
        <w:rPr>
          <w:rFonts w:ascii="Times New Roman" w:eastAsia="Times New Roman" w:hAnsi="Times New Roman" w:cs="Times New Roman"/>
          <w:color w:val="000000"/>
          <w:sz w:val="24"/>
          <w:szCs w:val="24"/>
          <w:lang w:val="en"/>
        </w:rPr>
        <w:t xml:space="preserve"> 5997</w:t>
      </w:r>
      <w:r w:rsidR="004F79AE">
        <w:rPr>
          <w:rFonts w:ascii="Times New Roman" w:eastAsia="Times New Roman" w:hAnsi="Times New Roman" w:cs="Times New Roman"/>
          <w:color w:val="000000"/>
          <w:sz w:val="24"/>
          <w:szCs w:val="24"/>
          <w:lang w:val="en"/>
        </w:rPr>
        <w:t xml:space="preserve"> – approved </w:t>
      </w:r>
    </w:p>
    <w:p w:rsidR="00DF1C34" w:rsidRDefault="004F79AE" w:rsidP="00DF1C34">
      <w:pPr>
        <w:pStyle w:val="ListParagraph"/>
        <w:numPr>
          <w:ilvl w:val="1"/>
          <w:numId w:val="30"/>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Speech and Hearing Science 6850- approved </w:t>
      </w:r>
    </w:p>
    <w:p w:rsidR="00750417" w:rsidRDefault="00750417" w:rsidP="008E7DE8">
      <w:pPr>
        <w:pStyle w:val="ListParagraph"/>
        <w:numPr>
          <w:ilvl w:val="0"/>
          <w:numId w:val="30"/>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Assessment</w:t>
      </w:r>
    </w:p>
    <w:p w:rsidR="00750417" w:rsidRDefault="004F79AE" w:rsidP="00750417">
      <w:pPr>
        <w:pStyle w:val="ListParagraph"/>
        <w:numPr>
          <w:ilvl w:val="1"/>
          <w:numId w:val="30"/>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The Panel has not met since the last ASCC meeting.</w:t>
      </w:r>
    </w:p>
    <w:p w:rsidR="004F79AE" w:rsidRPr="00750129" w:rsidRDefault="004F79AE" w:rsidP="00750417">
      <w:pPr>
        <w:pStyle w:val="ListParagraph"/>
        <w:numPr>
          <w:ilvl w:val="1"/>
          <w:numId w:val="30"/>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Co-Chairs have held information sessions with representatives from departments for the next set of courses to be assessed. </w:t>
      </w:r>
    </w:p>
    <w:sectPr w:rsidR="004F79AE" w:rsidRPr="00750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73DA"/>
    <w:multiLevelType w:val="hybridMultilevel"/>
    <w:tmpl w:val="A57AB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E7276"/>
    <w:multiLevelType w:val="multilevel"/>
    <w:tmpl w:val="B12446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401B7E"/>
    <w:multiLevelType w:val="hybridMultilevel"/>
    <w:tmpl w:val="DF9C2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205C84"/>
    <w:multiLevelType w:val="hybridMultilevel"/>
    <w:tmpl w:val="E93418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7635F"/>
    <w:multiLevelType w:val="hybridMultilevel"/>
    <w:tmpl w:val="DF461F76"/>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 w15:restartNumberingAfterBreak="0">
    <w:nsid w:val="155A56F9"/>
    <w:multiLevelType w:val="hybridMultilevel"/>
    <w:tmpl w:val="75BC3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20668E"/>
    <w:multiLevelType w:val="hybridMultilevel"/>
    <w:tmpl w:val="31584D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2B41D7"/>
    <w:multiLevelType w:val="hybridMultilevel"/>
    <w:tmpl w:val="0F4E6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1D13E5"/>
    <w:multiLevelType w:val="multilevel"/>
    <w:tmpl w:val="CE52C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4563B5"/>
    <w:multiLevelType w:val="hybridMultilevel"/>
    <w:tmpl w:val="D76012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300831"/>
    <w:multiLevelType w:val="hybridMultilevel"/>
    <w:tmpl w:val="D8C82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532189"/>
    <w:multiLevelType w:val="hybridMultilevel"/>
    <w:tmpl w:val="73FE45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F3707B"/>
    <w:multiLevelType w:val="hybridMultilevel"/>
    <w:tmpl w:val="E4786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B76A1A"/>
    <w:multiLevelType w:val="hybridMultilevel"/>
    <w:tmpl w:val="03AEA5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120295"/>
    <w:multiLevelType w:val="hybridMultilevel"/>
    <w:tmpl w:val="E27A01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E24A7"/>
    <w:multiLevelType w:val="hybridMultilevel"/>
    <w:tmpl w:val="986E28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472D38"/>
    <w:multiLevelType w:val="multilevel"/>
    <w:tmpl w:val="E2DA8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6F2C4A"/>
    <w:multiLevelType w:val="hybridMultilevel"/>
    <w:tmpl w:val="83389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2B121D"/>
    <w:multiLevelType w:val="multilevel"/>
    <w:tmpl w:val="338AA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5424DF"/>
    <w:multiLevelType w:val="hybridMultilevel"/>
    <w:tmpl w:val="6B063C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6840A2"/>
    <w:multiLevelType w:val="hybridMultilevel"/>
    <w:tmpl w:val="EB7819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BFA43F5"/>
    <w:multiLevelType w:val="hybridMultilevel"/>
    <w:tmpl w:val="B28674B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D6041310">
      <w:start w:val="1"/>
      <w:numFmt w:val="bullet"/>
      <w:lvlText w:val="­"/>
      <w:lvlJc w:val="left"/>
      <w:pPr>
        <w:ind w:left="2880" w:hanging="360"/>
      </w:pPr>
      <w:rPr>
        <w:rFonts w:ascii="Courier New" w:hAnsi="Courier New" w:hint="default"/>
      </w:r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6D0DA6"/>
    <w:multiLevelType w:val="hybridMultilevel"/>
    <w:tmpl w:val="B7E2E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D86B99"/>
    <w:multiLevelType w:val="multilevel"/>
    <w:tmpl w:val="37506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F7291E"/>
    <w:multiLevelType w:val="hybridMultilevel"/>
    <w:tmpl w:val="1EBED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9400E96"/>
    <w:multiLevelType w:val="hybridMultilevel"/>
    <w:tmpl w:val="A87C17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23F1F6C"/>
    <w:multiLevelType w:val="hybridMultilevel"/>
    <w:tmpl w:val="C8B691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675449"/>
    <w:multiLevelType w:val="hybridMultilevel"/>
    <w:tmpl w:val="81C4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1165E9"/>
    <w:multiLevelType w:val="hybridMultilevel"/>
    <w:tmpl w:val="CECE5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500F3B"/>
    <w:multiLevelType w:val="hybridMultilevel"/>
    <w:tmpl w:val="E5B01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3"/>
  </w:num>
  <w:num w:numId="3">
    <w:abstractNumId w:val="29"/>
  </w:num>
  <w:num w:numId="4">
    <w:abstractNumId w:val="19"/>
  </w:num>
  <w:num w:numId="5">
    <w:abstractNumId w:val="13"/>
  </w:num>
  <w:num w:numId="6">
    <w:abstractNumId w:val="16"/>
  </w:num>
  <w:num w:numId="7">
    <w:abstractNumId w:val="11"/>
  </w:num>
  <w:num w:numId="8">
    <w:abstractNumId w:val="27"/>
  </w:num>
  <w:num w:numId="9">
    <w:abstractNumId w:val="4"/>
  </w:num>
  <w:num w:numId="10">
    <w:abstractNumId w:val="20"/>
  </w:num>
  <w:num w:numId="11">
    <w:abstractNumId w:val="2"/>
  </w:num>
  <w:num w:numId="12">
    <w:abstractNumId w:val="18"/>
  </w:num>
  <w:num w:numId="13">
    <w:abstractNumId w:val="0"/>
  </w:num>
  <w:num w:numId="14">
    <w:abstractNumId w:val="25"/>
  </w:num>
  <w:num w:numId="15">
    <w:abstractNumId w:val="24"/>
  </w:num>
  <w:num w:numId="16">
    <w:abstractNumId w:val="6"/>
  </w:num>
  <w:num w:numId="17">
    <w:abstractNumId w:val="12"/>
  </w:num>
  <w:num w:numId="18">
    <w:abstractNumId w:val="15"/>
  </w:num>
  <w:num w:numId="19">
    <w:abstractNumId w:val="9"/>
  </w:num>
  <w:num w:numId="20">
    <w:abstractNumId w:val="10"/>
  </w:num>
  <w:num w:numId="21">
    <w:abstractNumId w:val="7"/>
  </w:num>
  <w:num w:numId="22">
    <w:abstractNumId w:val="28"/>
  </w:num>
  <w:num w:numId="23">
    <w:abstractNumId w:val="17"/>
  </w:num>
  <w:num w:numId="24">
    <w:abstractNumId w:val="1"/>
  </w:num>
  <w:num w:numId="25">
    <w:abstractNumId w:val="14"/>
  </w:num>
  <w:num w:numId="26">
    <w:abstractNumId w:val="5"/>
  </w:num>
  <w:num w:numId="27">
    <w:abstractNumId w:val="3"/>
  </w:num>
  <w:num w:numId="28">
    <w:abstractNumId w:val="8"/>
  </w:num>
  <w:num w:numId="29">
    <w:abstractNumId w:val="2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A4"/>
    <w:rsid w:val="00004286"/>
    <w:rsid w:val="000065B4"/>
    <w:rsid w:val="00007625"/>
    <w:rsid w:val="00007CA4"/>
    <w:rsid w:val="00013196"/>
    <w:rsid w:val="00013291"/>
    <w:rsid w:val="00013A28"/>
    <w:rsid w:val="00016AF0"/>
    <w:rsid w:val="000201CB"/>
    <w:rsid w:val="000214CF"/>
    <w:rsid w:val="000241EC"/>
    <w:rsid w:val="00024DCD"/>
    <w:rsid w:val="00031944"/>
    <w:rsid w:val="000354DE"/>
    <w:rsid w:val="00036408"/>
    <w:rsid w:val="00040B86"/>
    <w:rsid w:val="00041A3E"/>
    <w:rsid w:val="00045994"/>
    <w:rsid w:val="00047C0A"/>
    <w:rsid w:val="00060BE6"/>
    <w:rsid w:val="00062E44"/>
    <w:rsid w:val="00063773"/>
    <w:rsid w:val="00075AA6"/>
    <w:rsid w:val="00076E3B"/>
    <w:rsid w:val="000818C0"/>
    <w:rsid w:val="00090C13"/>
    <w:rsid w:val="00095E0E"/>
    <w:rsid w:val="0009614A"/>
    <w:rsid w:val="000A7A5F"/>
    <w:rsid w:val="000C4AE9"/>
    <w:rsid w:val="000C67A9"/>
    <w:rsid w:val="000D09D7"/>
    <w:rsid w:val="000D0C34"/>
    <w:rsid w:val="000D2714"/>
    <w:rsid w:val="000E490E"/>
    <w:rsid w:val="00112D61"/>
    <w:rsid w:val="00115910"/>
    <w:rsid w:val="001257B5"/>
    <w:rsid w:val="001275F8"/>
    <w:rsid w:val="00127CCD"/>
    <w:rsid w:val="0013157E"/>
    <w:rsid w:val="00134F84"/>
    <w:rsid w:val="0014047A"/>
    <w:rsid w:val="00142627"/>
    <w:rsid w:val="0014508F"/>
    <w:rsid w:val="00150666"/>
    <w:rsid w:val="00150851"/>
    <w:rsid w:val="00152921"/>
    <w:rsid w:val="0015500F"/>
    <w:rsid w:val="00157CBE"/>
    <w:rsid w:val="00163929"/>
    <w:rsid w:val="0016558C"/>
    <w:rsid w:val="00176C30"/>
    <w:rsid w:val="00181577"/>
    <w:rsid w:val="001936B6"/>
    <w:rsid w:val="00193B62"/>
    <w:rsid w:val="001A0844"/>
    <w:rsid w:val="001A0CDE"/>
    <w:rsid w:val="001B0797"/>
    <w:rsid w:val="001B260E"/>
    <w:rsid w:val="001D6780"/>
    <w:rsid w:val="001D7F46"/>
    <w:rsid w:val="001E5D80"/>
    <w:rsid w:val="001F378A"/>
    <w:rsid w:val="001F43A2"/>
    <w:rsid w:val="001F47C7"/>
    <w:rsid w:val="00201B22"/>
    <w:rsid w:val="00201B29"/>
    <w:rsid w:val="00207404"/>
    <w:rsid w:val="0021374A"/>
    <w:rsid w:val="002202F3"/>
    <w:rsid w:val="0022117D"/>
    <w:rsid w:val="00223B6B"/>
    <w:rsid w:val="002263E2"/>
    <w:rsid w:val="00232570"/>
    <w:rsid w:val="00240B5A"/>
    <w:rsid w:val="00241522"/>
    <w:rsid w:val="002424B0"/>
    <w:rsid w:val="00250AD3"/>
    <w:rsid w:val="00253B02"/>
    <w:rsid w:val="002544F6"/>
    <w:rsid w:val="002566E0"/>
    <w:rsid w:val="00257436"/>
    <w:rsid w:val="00257FDF"/>
    <w:rsid w:val="00261F4B"/>
    <w:rsid w:val="00262F83"/>
    <w:rsid w:val="0026761B"/>
    <w:rsid w:val="002713A6"/>
    <w:rsid w:val="002727C6"/>
    <w:rsid w:val="0027756B"/>
    <w:rsid w:val="002859CD"/>
    <w:rsid w:val="002862FC"/>
    <w:rsid w:val="002A1F7E"/>
    <w:rsid w:val="002A383A"/>
    <w:rsid w:val="002A4E8B"/>
    <w:rsid w:val="002A62C3"/>
    <w:rsid w:val="002A70D3"/>
    <w:rsid w:val="002B0B53"/>
    <w:rsid w:val="002B2B19"/>
    <w:rsid w:val="002B31C1"/>
    <w:rsid w:val="002B4D21"/>
    <w:rsid w:val="002B7C19"/>
    <w:rsid w:val="002C4539"/>
    <w:rsid w:val="002C786B"/>
    <w:rsid w:val="002D2811"/>
    <w:rsid w:val="002D516A"/>
    <w:rsid w:val="002E3A13"/>
    <w:rsid w:val="002E442B"/>
    <w:rsid w:val="002E4B73"/>
    <w:rsid w:val="002F03B4"/>
    <w:rsid w:val="002F1547"/>
    <w:rsid w:val="002F55A9"/>
    <w:rsid w:val="002F56C1"/>
    <w:rsid w:val="002F60AA"/>
    <w:rsid w:val="00307287"/>
    <w:rsid w:val="00307C15"/>
    <w:rsid w:val="00310735"/>
    <w:rsid w:val="003166AA"/>
    <w:rsid w:val="00317952"/>
    <w:rsid w:val="00320D2A"/>
    <w:rsid w:val="00322F4C"/>
    <w:rsid w:val="00330E87"/>
    <w:rsid w:val="00331E6E"/>
    <w:rsid w:val="00340BF4"/>
    <w:rsid w:val="0035606C"/>
    <w:rsid w:val="0035677A"/>
    <w:rsid w:val="003671FE"/>
    <w:rsid w:val="003736D8"/>
    <w:rsid w:val="00375E5A"/>
    <w:rsid w:val="0038306D"/>
    <w:rsid w:val="00385837"/>
    <w:rsid w:val="003A1618"/>
    <w:rsid w:val="003A6404"/>
    <w:rsid w:val="003B5AAA"/>
    <w:rsid w:val="003B67DF"/>
    <w:rsid w:val="003B6E98"/>
    <w:rsid w:val="003C0480"/>
    <w:rsid w:val="003C2E27"/>
    <w:rsid w:val="003C7B03"/>
    <w:rsid w:val="003D453F"/>
    <w:rsid w:val="003D7970"/>
    <w:rsid w:val="003E00BA"/>
    <w:rsid w:val="003E04E0"/>
    <w:rsid w:val="003E2824"/>
    <w:rsid w:val="003E3E63"/>
    <w:rsid w:val="003E4928"/>
    <w:rsid w:val="003E542E"/>
    <w:rsid w:val="003F613D"/>
    <w:rsid w:val="003F75B4"/>
    <w:rsid w:val="004038D3"/>
    <w:rsid w:val="00404D13"/>
    <w:rsid w:val="0040623A"/>
    <w:rsid w:val="00406D66"/>
    <w:rsid w:val="0041314F"/>
    <w:rsid w:val="00415D00"/>
    <w:rsid w:val="004314B6"/>
    <w:rsid w:val="00432BF2"/>
    <w:rsid w:val="00433436"/>
    <w:rsid w:val="004335CB"/>
    <w:rsid w:val="00440198"/>
    <w:rsid w:val="00442658"/>
    <w:rsid w:val="00443D74"/>
    <w:rsid w:val="00445ED7"/>
    <w:rsid w:val="004514CA"/>
    <w:rsid w:val="00455F55"/>
    <w:rsid w:val="0045671F"/>
    <w:rsid w:val="004570CA"/>
    <w:rsid w:val="00457613"/>
    <w:rsid w:val="004640C1"/>
    <w:rsid w:val="00475474"/>
    <w:rsid w:val="0048165F"/>
    <w:rsid w:val="00481800"/>
    <w:rsid w:val="004829A9"/>
    <w:rsid w:val="004A442E"/>
    <w:rsid w:val="004A5F4A"/>
    <w:rsid w:val="004B57F4"/>
    <w:rsid w:val="004B62F3"/>
    <w:rsid w:val="004C0882"/>
    <w:rsid w:val="004C48E6"/>
    <w:rsid w:val="004D52CF"/>
    <w:rsid w:val="004E05AD"/>
    <w:rsid w:val="004E2791"/>
    <w:rsid w:val="004F53B8"/>
    <w:rsid w:val="004F5846"/>
    <w:rsid w:val="004F79AE"/>
    <w:rsid w:val="005004EC"/>
    <w:rsid w:val="00501560"/>
    <w:rsid w:val="00505637"/>
    <w:rsid w:val="00511733"/>
    <w:rsid w:val="0051517D"/>
    <w:rsid w:val="0052379C"/>
    <w:rsid w:val="0053133A"/>
    <w:rsid w:val="00531A7C"/>
    <w:rsid w:val="00531C13"/>
    <w:rsid w:val="00532FE7"/>
    <w:rsid w:val="00535111"/>
    <w:rsid w:val="00536AA8"/>
    <w:rsid w:val="00541CDC"/>
    <w:rsid w:val="00541FBA"/>
    <w:rsid w:val="00554C21"/>
    <w:rsid w:val="00560A5D"/>
    <w:rsid w:val="00562196"/>
    <w:rsid w:val="005627CD"/>
    <w:rsid w:val="0056375A"/>
    <w:rsid w:val="00563C54"/>
    <w:rsid w:val="005710C4"/>
    <w:rsid w:val="00577BAC"/>
    <w:rsid w:val="00581F84"/>
    <w:rsid w:val="00591700"/>
    <w:rsid w:val="005A3FE0"/>
    <w:rsid w:val="005A4910"/>
    <w:rsid w:val="005A6A9B"/>
    <w:rsid w:val="005A6F3E"/>
    <w:rsid w:val="005A767D"/>
    <w:rsid w:val="005C5A76"/>
    <w:rsid w:val="005D521D"/>
    <w:rsid w:val="005D6D00"/>
    <w:rsid w:val="005E3E0D"/>
    <w:rsid w:val="005E5BF0"/>
    <w:rsid w:val="005F3BA8"/>
    <w:rsid w:val="00605280"/>
    <w:rsid w:val="006054D5"/>
    <w:rsid w:val="00606C53"/>
    <w:rsid w:val="0061177F"/>
    <w:rsid w:val="00615266"/>
    <w:rsid w:val="006153C7"/>
    <w:rsid w:val="00622E91"/>
    <w:rsid w:val="006336E3"/>
    <w:rsid w:val="00633D51"/>
    <w:rsid w:val="00640ADB"/>
    <w:rsid w:val="0064505C"/>
    <w:rsid w:val="006536D6"/>
    <w:rsid w:val="00657C37"/>
    <w:rsid w:val="006632B3"/>
    <w:rsid w:val="00664DE3"/>
    <w:rsid w:val="00667E6F"/>
    <w:rsid w:val="00676971"/>
    <w:rsid w:val="0068284A"/>
    <w:rsid w:val="006850E5"/>
    <w:rsid w:val="00690530"/>
    <w:rsid w:val="00691A72"/>
    <w:rsid w:val="0069407F"/>
    <w:rsid w:val="006A1F5F"/>
    <w:rsid w:val="006A50E0"/>
    <w:rsid w:val="006A54E8"/>
    <w:rsid w:val="006A7FE9"/>
    <w:rsid w:val="006C1FB9"/>
    <w:rsid w:val="006C2C9F"/>
    <w:rsid w:val="006C5CB3"/>
    <w:rsid w:val="006D1EDB"/>
    <w:rsid w:val="006D2BEC"/>
    <w:rsid w:val="006D5942"/>
    <w:rsid w:val="006D658C"/>
    <w:rsid w:val="006E498F"/>
    <w:rsid w:val="006F1A43"/>
    <w:rsid w:val="006F455D"/>
    <w:rsid w:val="006F520F"/>
    <w:rsid w:val="006F6804"/>
    <w:rsid w:val="00702640"/>
    <w:rsid w:val="007065D1"/>
    <w:rsid w:val="00707F87"/>
    <w:rsid w:val="0072214A"/>
    <w:rsid w:val="00724125"/>
    <w:rsid w:val="007343B8"/>
    <w:rsid w:val="00734DF9"/>
    <w:rsid w:val="007359FA"/>
    <w:rsid w:val="00744957"/>
    <w:rsid w:val="007461AC"/>
    <w:rsid w:val="00750129"/>
    <w:rsid w:val="00750417"/>
    <w:rsid w:val="00754100"/>
    <w:rsid w:val="0076067C"/>
    <w:rsid w:val="00764B5F"/>
    <w:rsid w:val="007671B2"/>
    <w:rsid w:val="00770833"/>
    <w:rsid w:val="00770996"/>
    <w:rsid w:val="007733D0"/>
    <w:rsid w:val="00773697"/>
    <w:rsid w:val="00786A26"/>
    <w:rsid w:val="00791891"/>
    <w:rsid w:val="00792357"/>
    <w:rsid w:val="00793F2F"/>
    <w:rsid w:val="00794C0C"/>
    <w:rsid w:val="007A2956"/>
    <w:rsid w:val="007B370E"/>
    <w:rsid w:val="007B3C3C"/>
    <w:rsid w:val="007B56A2"/>
    <w:rsid w:val="007D067D"/>
    <w:rsid w:val="007D52EE"/>
    <w:rsid w:val="007E0AFD"/>
    <w:rsid w:val="007E1737"/>
    <w:rsid w:val="007E3BD7"/>
    <w:rsid w:val="007E5AFF"/>
    <w:rsid w:val="007E6634"/>
    <w:rsid w:val="007F0D78"/>
    <w:rsid w:val="007F28AA"/>
    <w:rsid w:val="0080450C"/>
    <w:rsid w:val="008062C7"/>
    <w:rsid w:val="0080662B"/>
    <w:rsid w:val="008107A0"/>
    <w:rsid w:val="00810F32"/>
    <w:rsid w:val="00812D49"/>
    <w:rsid w:val="0081490A"/>
    <w:rsid w:val="00814AC4"/>
    <w:rsid w:val="00815BC9"/>
    <w:rsid w:val="00827A2E"/>
    <w:rsid w:val="00830434"/>
    <w:rsid w:val="00831184"/>
    <w:rsid w:val="00832D18"/>
    <w:rsid w:val="00835460"/>
    <w:rsid w:val="00835D89"/>
    <w:rsid w:val="00841AB9"/>
    <w:rsid w:val="0084465D"/>
    <w:rsid w:val="00852D2E"/>
    <w:rsid w:val="008711ED"/>
    <w:rsid w:val="00871382"/>
    <w:rsid w:val="0087335D"/>
    <w:rsid w:val="00880F4D"/>
    <w:rsid w:val="00883DF1"/>
    <w:rsid w:val="0088432A"/>
    <w:rsid w:val="00886FB3"/>
    <w:rsid w:val="00887D80"/>
    <w:rsid w:val="00892329"/>
    <w:rsid w:val="00892C78"/>
    <w:rsid w:val="008A285C"/>
    <w:rsid w:val="008B3D2E"/>
    <w:rsid w:val="008B4014"/>
    <w:rsid w:val="008B45CD"/>
    <w:rsid w:val="008B7D13"/>
    <w:rsid w:val="008B7D73"/>
    <w:rsid w:val="008D3D0C"/>
    <w:rsid w:val="008D467F"/>
    <w:rsid w:val="008E2AC7"/>
    <w:rsid w:val="008E39ED"/>
    <w:rsid w:val="008E6637"/>
    <w:rsid w:val="008E7DE8"/>
    <w:rsid w:val="008F1CCA"/>
    <w:rsid w:val="008F2A76"/>
    <w:rsid w:val="008F35B2"/>
    <w:rsid w:val="008F3F40"/>
    <w:rsid w:val="009048C9"/>
    <w:rsid w:val="009048F4"/>
    <w:rsid w:val="00904C62"/>
    <w:rsid w:val="00913A99"/>
    <w:rsid w:val="00913C57"/>
    <w:rsid w:val="009216ED"/>
    <w:rsid w:val="009230EA"/>
    <w:rsid w:val="00925DF0"/>
    <w:rsid w:val="009266B5"/>
    <w:rsid w:val="00940EBC"/>
    <w:rsid w:val="00941496"/>
    <w:rsid w:val="00941C29"/>
    <w:rsid w:val="00943DA2"/>
    <w:rsid w:val="0094780E"/>
    <w:rsid w:val="00950D63"/>
    <w:rsid w:val="00955547"/>
    <w:rsid w:val="00957655"/>
    <w:rsid w:val="0096019A"/>
    <w:rsid w:val="009667CC"/>
    <w:rsid w:val="009726F8"/>
    <w:rsid w:val="009829C3"/>
    <w:rsid w:val="00986876"/>
    <w:rsid w:val="009948B4"/>
    <w:rsid w:val="0099701F"/>
    <w:rsid w:val="009A11BD"/>
    <w:rsid w:val="009A1BCC"/>
    <w:rsid w:val="009A4753"/>
    <w:rsid w:val="009B0E8B"/>
    <w:rsid w:val="009B4D3B"/>
    <w:rsid w:val="009C1F50"/>
    <w:rsid w:val="009C6E57"/>
    <w:rsid w:val="009D043A"/>
    <w:rsid w:val="009E08A4"/>
    <w:rsid w:val="009E2C3C"/>
    <w:rsid w:val="009F42BC"/>
    <w:rsid w:val="009F42D8"/>
    <w:rsid w:val="00A04A07"/>
    <w:rsid w:val="00A0502A"/>
    <w:rsid w:val="00A05FCB"/>
    <w:rsid w:val="00A146AA"/>
    <w:rsid w:val="00A17A1A"/>
    <w:rsid w:val="00A25F9E"/>
    <w:rsid w:val="00A276A3"/>
    <w:rsid w:val="00A27C5F"/>
    <w:rsid w:val="00A309A4"/>
    <w:rsid w:val="00A33F61"/>
    <w:rsid w:val="00A4399B"/>
    <w:rsid w:val="00A43A2C"/>
    <w:rsid w:val="00A55B08"/>
    <w:rsid w:val="00A57329"/>
    <w:rsid w:val="00A66FF2"/>
    <w:rsid w:val="00A702EC"/>
    <w:rsid w:val="00A744E0"/>
    <w:rsid w:val="00A75D65"/>
    <w:rsid w:val="00A8661A"/>
    <w:rsid w:val="00A876A4"/>
    <w:rsid w:val="00AA233E"/>
    <w:rsid w:val="00AA2360"/>
    <w:rsid w:val="00AB64FA"/>
    <w:rsid w:val="00AC1F8E"/>
    <w:rsid w:val="00AC51F4"/>
    <w:rsid w:val="00AD2471"/>
    <w:rsid w:val="00AD26B6"/>
    <w:rsid w:val="00AD5FCB"/>
    <w:rsid w:val="00AE694E"/>
    <w:rsid w:val="00AE6C2C"/>
    <w:rsid w:val="00AF2BA5"/>
    <w:rsid w:val="00AF7EAA"/>
    <w:rsid w:val="00B01F02"/>
    <w:rsid w:val="00B02680"/>
    <w:rsid w:val="00B04580"/>
    <w:rsid w:val="00B061ED"/>
    <w:rsid w:val="00B10A49"/>
    <w:rsid w:val="00B15E4B"/>
    <w:rsid w:val="00B20A48"/>
    <w:rsid w:val="00B22E21"/>
    <w:rsid w:val="00B2335E"/>
    <w:rsid w:val="00B23A37"/>
    <w:rsid w:val="00B23F64"/>
    <w:rsid w:val="00B313F9"/>
    <w:rsid w:val="00B37212"/>
    <w:rsid w:val="00B44A01"/>
    <w:rsid w:val="00B44C58"/>
    <w:rsid w:val="00B44F4C"/>
    <w:rsid w:val="00B4737A"/>
    <w:rsid w:val="00B60E08"/>
    <w:rsid w:val="00B66A7E"/>
    <w:rsid w:val="00B70661"/>
    <w:rsid w:val="00B731EE"/>
    <w:rsid w:val="00B77ABF"/>
    <w:rsid w:val="00B80121"/>
    <w:rsid w:val="00B84997"/>
    <w:rsid w:val="00B85C36"/>
    <w:rsid w:val="00B87D9C"/>
    <w:rsid w:val="00B87E8F"/>
    <w:rsid w:val="00B91CCF"/>
    <w:rsid w:val="00B93621"/>
    <w:rsid w:val="00B93F40"/>
    <w:rsid w:val="00B965AA"/>
    <w:rsid w:val="00BA04C0"/>
    <w:rsid w:val="00BB0A54"/>
    <w:rsid w:val="00BB1AE4"/>
    <w:rsid w:val="00BB7886"/>
    <w:rsid w:val="00BB7D13"/>
    <w:rsid w:val="00BC04BF"/>
    <w:rsid w:val="00BC3A61"/>
    <w:rsid w:val="00BD2F7A"/>
    <w:rsid w:val="00BD4AEB"/>
    <w:rsid w:val="00BD4F82"/>
    <w:rsid w:val="00BE0F1B"/>
    <w:rsid w:val="00BE33D0"/>
    <w:rsid w:val="00BE5E0D"/>
    <w:rsid w:val="00BF459B"/>
    <w:rsid w:val="00BF4BF7"/>
    <w:rsid w:val="00BF65CC"/>
    <w:rsid w:val="00C001C1"/>
    <w:rsid w:val="00C038D4"/>
    <w:rsid w:val="00C069D6"/>
    <w:rsid w:val="00C158DD"/>
    <w:rsid w:val="00C23436"/>
    <w:rsid w:val="00C3721C"/>
    <w:rsid w:val="00C415F8"/>
    <w:rsid w:val="00C60E7F"/>
    <w:rsid w:val="00C61702"/>
    <w:rsid w:val="00C663C8"/>
    <w:rsid w:val="00C70CE5"/>
    <w:rsid w:val="00C74DF7"/>
    <w:rsid w:val="00C7506C"/>
    <w:rsid w:val="00C77950"/>
    <w:rsid w:val="00C868C2"/>
    <w:rsid w:val="00CA00C0"/>
    <w:rsid w:val="00CA626C"/>
    <w:rsid w:val="00CA641D"/>
    <w:rsid w:val="00CB44B0"/>
    <w:rsid w:val="00CC7FB2"/>
    <w:rsid w:val="00CD248D"/>
    <w:rsid w:val="00CE6434"/>
    <w:rsid w:val="00CF2A94"/>
    <w:rsid w:val="00D01024"/>
    <w:rsid w:val="00D03712"/>
    <w:rsid w:val="00D117F2"/>
    <w:rsid w:val="00D137C5"/>
    <w:rsid w:val="00D16180"/>
    <w:rsid w:val="00D340C8"/>
    <w:rsid w:val="00D346C3"/>
    <w:rsid w:val="00D356FF"/>
    <w:rsid w:val="00D3613A"/>
    <w:rsid w:val="00D40945"/>
    <w:rsid w:val="00D43218"/>
    <w:rsid w:val="00D46CC2"/>
    <w:rsid w:val="00D51228"/>
    <w:rsid w:val="00D514DE"/>
    <w:rsid w:val="00D60B88"/>
    <w:rsid w:val="00D64E46"/>
    <w:rsid w:val="00D66C57"/>
    <w:rsid w:val="00D7070B"/>
    <w:rsid w:val="00D74018"/>
    <w:rsid w:val="00D75F1A"/>
    <w:rsid w:val="00D7672C"/>
    <w:rsid w:val="00D8498A"/>
    <w:rsid w:val="00D858CD"/>
    <w:rsid w:val="00D914A2"/>
    <w:rsid w:val="00D92E10"/>
    <w:rsid w:val="00D9352D"/>
    <w:rsid w:val="00D9435D"/>
    <w:rsid w:val="00D9724A"/>
    <w:rsid w:val="00D97AE2"/>
    <w:rsid w:val="00DA2339"/>
    <w:rsid w:val="00DA5008"/>
    <w:rsid w:val="00DB4AB1"/>
    <w:rsid w:val="00DB51B0"/>
    <w:rsid w:val="00DC61F1"/>
    <w:rsid w:val="00DC6449"/>
    <w:rsid w:val="00DD2B9C"/>
    <w:rsid w:val="00DD4716"/>
    <w:rsid w:val="00DD5B56"/>
    <w:rsid w:val="00DE0EAA"/>
    <w:rsid w:val="00DF1C34"/>
    <w:rsid w:val="00DF260C"/>
    <w:rsid w:val="00DF3BB7"/>
    <w:rsid w:val="00DF43F4"/>
    <w:rsid w:val="00E03D6D"/>
    <w:rsid w:val="00E05DDA"/>
    <w:rsid w:val="00E05ECD"/>
    <w:rsid w:val="00E10B69"/>
    <w:rsid w:val="00E12F2C"/>
    <w:rsid w:val="00E17110"/>
    <w:rsid w:val="00E21E82"/>
    <w:rsid w:val="00E24D29"/>
    <w:rsid w:val="00E336F7"/>
    <w:rsid w:val="00E418B7"/>
    <w:rsid w:val="00E43031"/>
    <w:rsid w:val="00E52AB9"/>
    <w:rsid w:val="00E54ACB"/>
    <w:rsid w:val="00E5567C"/>
    <w:rsid w:val="00E56324"/>
    <w:rsid w:val="00E567E0"/>
    <w:rsid w:val="00E57258"/>
    <w:rsid w:val="00E579E8"/>
    <w:rsid w:val="00E57A65"/>
    <w:rsid w:val="00E61234"/>
    <w:rsid w:val="00E61EE4"/>
    <w:rsid w:val="00E62FB6"/>
    <w:rsid w:val="00E638A1"/>
    <w:rsid w:val="00E704DF"/>
    <w:rsid w:val="00E70E4C"/>
    <w:rsid w:val="00E70F55"/>
    <w:rsid w:val="00E75B08"/>
    <w:rsid w:val="00E824E7"/>
    <w:rsid w:val="00E827F7"/>
    <w:rsid w:val="00E87F04"/>
    <w:rsid w:val="00E9045D"/>
    <w:rsid w:val="00E91950"/>
    <w:rsid w:val="00E94A6D"/>
    <w:rsid w:val="00E9513F"/>
    <w:rsid w:val="00E96CE7"/>
    <w:rsid w:val="00EC2307"/>
    <w:rsid w:val="00EC2856"/>
    <w:rsid w:val="00EC536B"/>
    <w:rsid w:val="00EE66CE"/>
    <w:rsid w:val="00EE6AC2"/>
    <w:rsid w:val="00EF0658"/>
    <w:rsid w:val="00EF21DF"/>
    <w:rsid w:val="00EF2280"/>
    <w:rsid w:val="00EF2448"/>
    <w:rsid w:val="00F00509"/>
    <w:rsid w:val="00F05BD0"/>
    <w:rsid w:val="00F1168C"/>
    <w:rsid w:val="00F25E17"/>
    <w:rsid w:val="00F25EDF"/>
    <w:rsid w:val="00F31C48"/>
    <w:rsid w:val="00F43A65"/>
    <w:rsid w:val="00F462C5"/>
    <w:rsid w:val="00F52CF7"/>
    <w:rsid w:val="00F578E1"/>
    <w:rsid w:val="00F62293"/>
    <w:rsid w:val="00F62E66"/>
    <w:rsid w:val="00F66438"/>
    <w:rsid w:val="00F7096E"/>
    <w:rsid w:val="00F71FBC"/>
    <w:rsid w:val="00F7523C"/>
    <w:rsid w:val="00F76692"/>
    <w:rsid w:val="00F76D11"/>
    <w:rsid w:val="00F778C0"/>
    <w:rsid w:val="00F81139"/>
    <w:rsid w:val="00F90AEE"/>
    <w:rsid w:val="00F95933"/>
    <w:rsid w:val="00FA40CC"/>
    <w:rsid w:val="00FA58BF"/>
    <w:rsid w:val="00FB565F"/>
    <w:rsid w:val="00FC5343"/>
    <w:rsid w:val="00FD352D"/>
    <w:rsid w:val="00FD5A92"/>
    <w:rsid w:val="00FE2AC2"/>
    <w:rsid w:val="00FF62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783CEC-91E0-435D-A310-075935A9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CA4"/>
  </w:style>
  <w:style w:type="paragraph" w:styleId="Heading1">
    <w:name w:val="heading 1"/>
    <w:basedOn w:val="Normal"/>
    <w:link w:val="Heading1Char"/>
    <w:uiPriority w:val="9"/>
    <w:qFormat/>
    <w:rsid w:val="00007C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CA4"/>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07CA4"/>
    <w:pPr>
      <w:ind w:left="720"/>
      <w:contextualSpacing/>
    </w:pPr>
  </w:style>
  <w:style w:type="paragraph" w:styleId="BalloonText">
    <w:name w:val="Balloon Text"/>
    <w:basedOn w:val="Normal"/>
    <w:link w:val="BalloonTextChar"/>
    <w:uiPriority w:val="99"/>
    <w:semiHidden/>
    <w:unhideWhenUsed/>
    <w:rsid w:val="00810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F32"/>
    <w:rPr>
      <w:rFonts w:ascii="Segoe UI" w:hAnsi="Segoe UI" w:cs="Segoe UI"/>
      <w:sz w:val="18"/>
      <w:szCs w:val="18"/>
    </w:rPr>
  </w:style>
  <w:style w:type="character" w:styleId="Hyperlink">
    <w:name w:val="Hyperlink"/>
    <w:basedOn w:val="DefaultParagraphFont"/>
    <w:uiPriority w:val="99"/>
    <w:semiHidden/>
    <w:unhideWhenUsed/>
    <w:rsid w:val="006536D6"/>
    <w:rPr>
      <w:strike w:val="0"/>
      <w:dstrike w:val="0"/>
      <w:color w:val="3097D1"/>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483255">
      <w:bodyDiv w:val="1"/>
      <w:marLeft w:val="0"/>
      <w:marRight w:val="0"/>
      <w:marTop w:val="0"/>
      <w:marBottom w:val="0"/>
      <w:divBdr>
        <w:top w:val="none" w:sz="0" w:space="0" w:color="auto"/>
        <w:left w:val="none" w:sz="0" w:space="0" w:color="auto"/>
        <w:bottom w:val="none" w:sz="0" w:space="0" w:color="auto"/>
        <w:right w:val="none" w:sz="0" w:space="0" w:color="auto"/>
      </w:divBdr>
      <w:divsChild>
        <w:div w:id="129056016">
          <w:marLeft w:val="0"/>
          <w:marRight w:val="0"/>
          <w:marTop w:val="0"/>
          <w:marBottom w:val="0"/>
          <w:divBdr>
            <w:top w:val="none" w:sz="0" w:space="0" w:color="auto"/>
            <w:left w:val="none" w:sz="0" w:space="0" w:color="auto"/>
            <w:bottom w:val="none" w:sz="0" w:space="0" w:color="auto"/>
            <w:right w:val="none" w:sz="0" w:space="0" w:color="auto"/>
          </w:divBdr>
          <w:divsChild>
            <w:div w:id="2146196106">
              <w:marLeft w:val="0"/>
              <w:marRight w:val="0"/>
              <w:marTop w:val="0"/>
              <w:marBottom w:val="0"/>
              <w:divBdr>
                <w:top w:val="none" w:sz="0" w:space="0" w:color="auto"/>
                <w:left w:val="none" w:sz="0" w:space="0" w:color="auto"/>
                <w:bottom w:val="none" w:sz="0" w:space="0" w:color="auto"/>
                <w:right w:val="none" w:sz="0" w:space="0" w:color="auto"/>
              </w:divBdr>
              <w:divsChild>
                <w:div w:id="360939128">
                  <w:marLeft w:val="0"/>
                  <w:marRight w:val="0"/>
                  <w:marTop w:val="0"/>
                  <w:marBottom w:val="0"/>
                  <w:divBdr>
                    <w:top w:val="none" w:sz="0" w:space="0" w:color="auto"/>
                    <w:left w:val="none" w:sz="0" w:space="0" w:color="auto"/>
                    <w:bottom w:val="none" w:sz="0" w:space="0" w:color="auto"/>
                    <w:right w:val="none" w:sz="0" w:space="0" w:color="auto"/>
                  </w:divBdr>
                  <w:divsChild>
                    <w:div w:id="1488935567">
                      <w:marLeft w:val="0"/>
                      <w:marRight w:val="0"/>
                      <w:marTop w:val="0"/>
                      <w:marBottom w:val="0"/>
                      <w:divBdr>
                        <w:top w:val="none" w:sz="0" w:space="0" w:color="auto"/>
                        <w:left w:val="none" w:sz="0" w:space="0" w:color="auto"/>
                        <w:bottom w:val="none" w:sz="0" w:space="0" w:color="auto"/>
                        <w:right w:val="none" w:sz="0" w:space="0" w:color="auto"/>
                      </w:divBdr>
                    </w:div>
                    <w:div w:id="928469672">
                      <w:marLeft w:val="0"/>
                      <w:marRight w:val="0"/>
                      <w:marTop w:val="0"/>
                      <w:marBottom w:val="0"/>
                      <w:divBdr>
                        <w:top w:val="none" w:sz="0" w:space="0" w:color="auto"/>
                        <w:left w:val="none" w:sz="0" w:space="0" w:color="auto"/>
                        <w:bottom w:val="none" w:sz="0" w:space="0" w:color="auto"/>
                        <w:right w:val="none" w:sz="0" w:space="0" w:color="auto"/>
                      </w:divBdr>
                    </w:div>
                    <w:div w:id="5935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213953">
      <w:bodyDiv w:val="1"/>
      <w:marLeft w:val="0"/>
      <w:marRight w:val="0"/>
      <w:marTop w:val="0"/>
      <w:marBottom w:val="0"/>
      <w:divBdr>
        <w:top w:val="none" w:sz="0" w:space="0" w:color="auto"/>
        <w:left w:val="none" w:sz="0" w:space="0" w:color="auto"/>
        <w:bottom w:val="none" w:sz="0" w:space="0" w:color="auto"/>
        <w:right w:val="none" w:sz="0" w:space="0" w:color="auto"/>
      </w:divBdr>
      <w:divsChild>
        <w:div w:id="1100418164">
          <w:marLeft w:val="0"/>
          <w:marRight w:val="0"/>
          <w:marTop w:val="0"/>
          <w:marBottom w:val="0"/>
          <w:divBdr>
            <w:top w:val="none" w:sz="0" w:space="0" w:color="auto"/>
            <w:left w:val="none" w:sz="0" w:space="0" w:color="auto"/>
            <w:bottom w:val="none" w:sz="0" w:space="0" w:color="auto"/>
            <w:right w:val="none" w:sz="0" w:space="0" w:color="auto"/>
          </w:divBdr>
          <w:divsChild>
            <w:div w:id="1043871970">
              <w:marLeft w:val="0"/>
              <w:marRight w:val="0"/>
              <w:marTop w:val="0"/>
              <w:marBottom w:val="0"/>
              <w:divBdr>
                <w:top w:val="none" w:sz="0" w:space="0" w:color="auto"/>
                <w:left w:val="none" w:sz="0" w:space="0" w:color="auto"/>
                <w:bottom w:val="none" w:sz="0" w:space="0" w:color="auto"/>
                <w:right w:val="none" w:sz="0" w:space="0" w:color="auto"/>
              </w:divBdr>
              <w:divsChild>
                <w:div w:id="1258437971">
                  <w:marLeft w:val="0"/>
                  <w:marRight w:val="0"/>
                  <w:marTop w:val="0"/>
                  <w:marBottom w:val="0"/>
                  <w:divBdr>
                    <w:top w:val="none" w:sz="0" w:space="0" w:color="auto"/>
                    <w:left w:val="none" w:sz="0" w:space="0" w:color="auto"/>
                    <w:bottom w:val="none" w:sz="0" w:space="0" w:color="auto"/>
                    <w:right w:val="none" w:sz="0" w:space="0" w:color="auto"/>
                  </w:divBdr>
                  <w:divsChild>
                    <w:div w:id="764493617">
                      <w:marLeft w:val="0"/>
                      <w:marRight w:val="0"/>
                      <w:marTop w:val="0"/>
                      <w:marBottom w:val="0"/>
                      <w:divBdr>
                        <w:top w:val="none" w:sz="0" w:space="0" w:color="auto"/>
                        <w:left w:val="none" w:sz="0" w:space="0" w:color="auto"/>
                        <w:bottom w:val="none" w:sz="0" w:space="0" w:color="auto"/>
                        <w:right w:val="none" w:sz="0" w:space="0" w:color="auto"/>
                      </w:divBdr>
                    </w:div>
                    <w:div w:id="1237086535">
                      <w:marLeft w:val="0"/>
                      <w:marRight w:val="0"/>
                      <w:marTop w:val="0"/>
                      <w:marBottom w:val="0"/>
                      <w:divBdr>
                        <w:top w:val="none" w:sz="0" w:space="0" w:color="auto"/>
                        <w:left w:val="none" w:sz="0" w:space="0" w:color="auto"/>
                        <w:bottom w:val="none" w:sz="0" w:space="0" w:color="auto"/>
                        <w:right w:val="none" w:sz="0" w:space="0" w:color="auto"/>
                      </w:divBdr>
                    </w:div>
                    <w:div w:id="1265260368">
                      <w:marLeft w:val="0"/>
                      <w:marRight w:val="0"/>
                      <w:marTop w:val="0"/>
                      <w:marBottom w:val="0"/>
                      <w:divBdr>
                        <w:top w:val="none" w:sz="0" w:space="0" w:color="auto"/>
                        <w:left w:val="none" w:sz="0" w:space="0" w:color="auto"/>
                        <w:bottom w:val="none" w:sz="0" w:space="0" w:color="auto"/>
                        <w:right w:val="none" w:sz="0" w:space="0" w:color="auto"/>
                      </w:divBdr>
                    </w:div>
                    <w:div w:id="869756130">
                      <w:marLeft w:val="0"/>
                      <w:marRight w:val="0"/>
                      <w:marTop w:val="0"/>
                      <w:marBottom w:val="0"/>
                      <w:divBdr>
                        <w:top w:val="none" w:sz="0" w:space="0" w:color="auto"/>
                        <w:left w:val="none" w:sz="0" w:space="0" w:color="auto"/>
                        <w:bottom w:val="none" w:sz="0" w:space="0" w:color="auto"/>
                        <w:right w:val="none" w:sz="0" w:space="0" w:color="auto"/>
                      </w:divBdr>
                    </w:div>
                    <w:div w:id="12843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634907">
      <w:bodyDiv w:val="1"/>
      <w:marLeft w:val="0"/>
      <w:marRight w:val="0"/>
      <w:marTop w:val="0"/>
      <w:marBottom w:val="0"/>
      <w:divBdr>
        <w:top w:val="none" w:sz="0" w:space="0" w:color="auto"/>
        <w:left w:val="none" w:sz="0" w:space="0" w:color="auto"/>
        <w:bottom w:val="none" w:sz="0" w:space="0" w:color="auto"/>
        <w:right w:val="none" w:sz="0" w:space="0" w:color="auto"/>
      </w:divBdr>
      <w:divsChild>
        <w:div w:id="1624774643">
          <w:marLeft w:val="0"/>
          <w:marRight w:val="0"/>
          <w:marTop w:val="0"/>
          <w:marBottom w:val="0"/>
          <w:divBdr>
            <w:top w:val="none" w:sz="0" w:space="0" w:color="auto"/>
            <w:left w:val="none" w:sz="0" w:space="0" w:color="auto"/>
            <w:bottom w:val="none" w:sz="0" w:space="0" w:color="auto"/>
            <w:right w:val="none" w:sz="0" w:space="0" w:color="auto"/>
          </w:divBdr>
          <w:divsChild>
            <w:div w:id="889729520">
              <w:marLeft w:val="0"/>
              <w:marRight w:val="0"/>
              <w:marTop w:val="0"/>
              <w:marBottom w:val="0"/>
              <w:divBdr>
                <w:top w:val="none" w:sz="0" w:space="0" w:color="auto"/>
                <w:left w:val="none" w:sz="0" w:space="0" w:color="auto"/>
                <w:bottom w:val="none" w:sz="0" w:space="0" w:color="auto"/>
                <w:right w:val="none" w:sz="0" w:space="0" w:color="auto"/>
              </w:divBdr>
              <w:divsChild>
                <w:div w:id="20373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32899">
      <w:bodyDiv w:val="1"/>
      <w:marLeft w:val="0"/>
      <w:marRight w:val="0"/>
      <w:marTop w:val="0"/>
      <w:marBottom w:val="0"/>
      <w:divBdr>
        <w:top w:val="none" w:sz="0" w:space="0" w:color="auto"/>
        <w:left w:val="none" w:sz="0" w:space="0" w:color="auto"/>
        <w:bottom w:val="none" w:sz="0" w:space="0" w:color="auto"/>
        <w:right w:val="none" w:sz="0" w:space="0" w:color="auto"/>
      </w:divBdr>
      <w:divsChild>
        <w:div w:id="1270506629">
          <w:marLeft w:val="0"/>
          <w:marRight w:val="0"/>
          <w:marTop w:val="0"/>
          <w:marBottom w:val="0"/>
          <w:divBdr>
            <w:top w:val="none" w:sz="0" w:space="0" w:color="auto"/>
            <w:left w:val="none" w:sz="0" w:space="0" w:color="auto"/>
            <w:bottom w:val="none" w:sz="0" w:space="0" w:color="auto"/>
            <w:right w:val="none" w:sz="0" w:space="0" w:color="auto"/>
          </w:divBdr>
          <w:divsChild>
            <w:div w:id="1541212523">
              <w:marLeft w:val="0"/>
              <w:marRight w:val="0"/>
              <w:marTop w:val="0"/>
              <w:marBottom w:val="0"/>
              <w:divBdr>
                <w:top w:val="none" w:sz="0" w:space="0" w:color="auto"/>
                <w:left w:val="none" w:sz="0" w:space="0" w:color="auto"/>
                <w:bottom w:val="none" w:sz="0" w:space="0" w:color="auto"/>
                <w:right w:val="none" w:sz="0" w:space="0" w:color="auto"/>
              </w:divBdr>
              <w:divsChild>
                <w:div w:id="119126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285">
      <w:bodyDiv w:val="1"/>
      <w:marLeft w:val="0"/>
      <w:marRight w:val="0"/>
      <w:marTop w:val="0"/>
      <w:marBottom w:val="0"/>
      <w:divBdr>
        <w:top w:val="none" w:sz="0" w:space="0" w:color="auto"/>
        <w:left w:val="none" w:sz="0" w:space="0" w:color="auto"/>
        <w:bottom w:val="none" w:sz="0" w:space="0" w:color="auto"/>
        <w:right w:val="none" w:sz="0" w:space="0" w:color="auto"/>
      </w:divBdr>
      <w:divsChild>
        <w:div w:id="762803828">
          <w:marLeft w:val="0"/>
          <w:marRight w:val="0"/>
          <w:marTop w:val="0"/>
          <w:marBottom w:val="0"/>
          <w:divBdr>
            <w:top w:val="none" w:sz="0" w:space="0" w:color="auto"/>
            <w:left w:val="none" w:sz="0" w:space="0" w:color="auto"/>
            <w:bottom w:val="none" w:sz="0" w:space="0" w:color="auto"/>
            <w:right w:val="none" w:sz="0" w:space="0" w:color="auto"/>
          </w:divBdr>
          <w:divsChild>
            <w:div w:id="1949851309">
              <w:marLeft w:val="0"/>
              <w:marRight w:val="0"/>
              <w:marTop w:val="0"/>
              <w:marBottom w:val="0"/>
              <w:divBdr>
                <w:top w:val="none" w:sz="0" w:space="0" w:color="auto"/>
                <w:left w:val="none" w:sz="0" w:space="0" w:color="auto"/>
                <w:bottom w:val="none" w:sz="0" w:space="0" w:color="auto"/>
                <w:right w:val="none" w:sz="0" w:space="0" w:color="auto"/>
              </w:divBdr>
              <w:divsChild>
                <w:div w:id="104518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Oldroyd, Shelby Q.</dc:creator>
  <cp:lastModifiedBy>Vankeerbergen, Bernadette</cp:lastModifiedBy>
  <cp:revision>2</cp:revision>
  <cp:lastPrinted>2017-11-27T15:00:00Z</cp:lastPrinted>
  <dcterms:created xsi:type="dcterms:W3CDTF">2017-12-01T21:43:00Z</dcterms:created>
  <dcterms:modified xsi:type="dcterms:W3CDTF">2017-12-01T21:43:00Z</dcterms:modified>
</cp:coreProperties>
</file>